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5"/>
      </w:tblGrid>
      <w:tr w:rsidR="00557CF3" w:rsidTr="00557CF3">
        <w:trPr>
          <w:trHeight w:val="1005"/>
        </w:trPr>
        <w:tc>
          <w:tcPr>
            <w:tcW w:w="3855" w:type="dxa"/>
          </w:tcPr>
          <w:p w:rsidR="00557CF3" w:rsidRPr="004F01EF" w:rsidRDefault="00557CF3" w:rsidP="00557CF3">
            <w:pPr>
              <w:spacing w:after="0"/>
              <w:ind w:left="165"/>
              <w:rPr>
                <w:b/>
                <w:lang w:val="el-GR"/>
              </w:rPr>
            </w:pPr>
            <w:r w:rsidRPr="004F01EF">
              <w:rPr>
                <w:b/>
              </w:rPr>
              <w:t>MA</w:t>
            </w:r>
            <w:r w:rsidRPr="004F01EF">
              <w:rPr>
                <w:b/>
                <w:lang w:val="el-GR"/>
              </w:rPr>
              <w:t>ΘΗΜΑ: ΟΜΗΡΟΥ ΟΔΥΣΣΕΙΑ</w:t>
            </w:r>
          </w:p>
          <w:p w:rsidR="00557CF3" w:rsidRPr="004F01EF" w:rsidRDefault="00557CF3" w:rsidP="00557CF3">
            <w:pPr>
              <w:spacing w:after="0"/>
              <w:ind w:left="165"/>
              <w:rPr>
                <w:b/>
                <w:lang w:val="el-GR"/>
              </w:rPr>
            </w:pPr>
            <w:r w:rsidRPr="004F01EF">
              <w:rPr>
                <w:b/>
                <w:lang w:val="el-GR"/>
              </w:rPr>
              <w:t>ΤΑΞΗ: Α ΓΥΜΝΑΣΙΟΥ</w:t>
            </w:r>
          </w:p>
          <w:p w:rsidR="00557CF3" w:rsidRDefault="00557CF3" w:rsidP="00557CF3">
            <w:pPr>
              <w:spacing w:after="0"/>
              <w:ind w:left="165"/>
              <w:rPr>
                <w:b/>
              </w:rPr>
            </w:pPr>
            <w:r w:rsidRPr="004F01EF">
              <w:rPr>
                <w:b/>
                <w:lang w:val="el-GR"/>
              </w:rPr>
              <w:t>ΔΙΔΑΣΚΩΝ: ΦΡΑΓΚΟΥΛΗΣ ΙΩΑΝΝΗΣ</w:t>
            </w:r>
          </w:p>
          <w:p w:rsidR="004F01EF" w:rsidRPr="004F01EF" w:rsidRDefault="004F01EF" w:rsidP="00557CF3">
            <w:pPr>
              <w:spacing w:after="0"/>
              <w:ind w:left="165"/>
            </w:pPr>
            <w:r>
              <w:rPr>
                <w:b/>
              </w:rPr>
              <w:t>e-mail</w:t>
            </w:r>
            <w:r w:rsidRPr="004F01EF">
              <w:rPr>
                <w:b/>
              </w:rPr>
              <w:t>:</w:t>
            </w:r>
            <w:r>
              <w:rPr>
                <w:b/>
              </w:rPr>
              <w:t>ifragoulis@yahoo.gr</w:t>
            </w:r>
          </w:p>
        </w:tc>
      </w:tr>
    </w:tbl>
    <w:p w:rsidR="00557CF3" w:rsidRPr="004F01EF" w:rsidRDefault="00557CF3" w:rsidP="00557CF3"/>
    <w:p w:rsidR="00F41069" w:rsidRPr="00F41069" w:rsidRDefault="00557CF3" w:rsidP="00F41069">
      <w:pPr>
        <w:shd w:val="clear" w:color="auto" w:fill="FFFFFF"/>
        <w:spacing w:after="0" w:line="240" w:lineRule="auto"/>
        <w:rPr>
          <w:rFonts w:ascii="Arial" w:eastAsia="Times New Roman" w:hAnsi="Arial" w:cs="Arial"/>
          <w:color w:val="4E2800"/>
          <w:sz w:val="20"/>
          <w:szCs w:val="20"/>
          <w:lang w:val="el-GR"/>
        </w:rPr>
      </w:pPr>
      <w:r>
        <w:rPr>
          <w:lang w:val="el-GR"/>
        </w:rPr>
        <w:t>Γεια σας παιδιά!! Ελπίζω να είστε όλοι και όλες καλά! Οι συνθήκες δυστυχώς μας υποχρεώνουν να επικοινωνούμε  με ασύγχρονη διδασκαλία.  Στο πλαίσιο αυτό και για να βρισκόμαστε  σε μία εγρήγορση όλοι , σας  ετοίμασα  κάποιες ασκήσεις  από ενότητες του σχολικού σας βιβλίου. Διαβάστε τις συγκεκριμένες ενότητες – σαν επανάληψη δηλαδή— και   απαντήστε στις ερωτήσεις που ακολουθούν..</w:t>
      </w:r>
      <w:r w:rsidR="006B78E4">
        <w:rPr>
          <w:lang w:val="el-GR"/>
        </w:rPr>
        <w:t xml:space="preserve"> </w:t>
      </w:r>
      <w:r w:rsidR="006B78E4" w:rsidRPr="006B78E4">
        <w:rPr>
          <w:b/>
          <w:i/>
          <w:u w:val="single"/>
          <w:lang w:val="el-GR"/>
        </w:rPr>
        <w:t xml:space="preserve">περιμένω τις απαντήσεις σας στο </w:t>
      </w:r>
      <w:r w:rsidR="006B78E4" w:rsidRPr="006B78E4">
        <w:rPr>
          <w:b/>
          <w:i/>
          <w:u w:val="single"/>
        </w:rPr>
        <w:t>e</w:t>
      </w:r>
      <w:r w:rsidR="006B78E4" w:rsidRPr="006B78E4">
        <w:rPr>
          <w:b/>
          <w:i/>
          <w:u w:val="single"/>
          <w:lang w:val="el-GR"/>
        </w:rPr>
        <w:t>-</w:t>
      </w:r>
      <w:r w:rsidR="006B78E4" w:rsidRPr="006B78E4">
        <w:rPr>
          <w:b/>
          <w:i/>
          <w:u w:val="single"/>
        </w:rPr>
        <w:t>mail</w:t>
      </w:r>
      <w:r w:rsidR="006B78E4" w:rsidRPr="006B78E4">
        <w:rPr>
          <w:b/>
          <w:i/>
          <w:u w:val="single"/>
          <w:lang w:val="el-GR"/>
        </w:rPr>
        <w:t xml:space="preserve">  (</w:t>
      </w:r>
      <w:hyperlink r:id="rId5" w:history="1">
        <w:r w:rsidR="007A40F9" w:rsidRPr="004D6123">
          <w:rPr>
            <w:rStyle w:val="-"/>
            <w:b/>
            <w:i/>
          </w:rPr>
          <w:t>ifragoulis</w:t>
        </w:r>
        <w:r w:rsidR="007A40F9" w:rsidRPr="004D6123">
          <w:rPr>
            <w:rStyle w:val="-"/>
            <w:b/>
            <w:i/>
            <w:lang w:val="el-GR"/>
          </w:rPr>
          <w:t>@</w:t>
        </w:r>
        <w:r w:rsidR="007A40F9" w:rsidRPr="004D6123">
          <w:rPr>
            <w:rStyle w:val="-"/>
            <w:b/>
            <w:i/>
          </w:rPr>
          <w:t>yahoo</w:t>
        </w:r>
        <w:r w:rsidR="007A40F9" w:rsidRPr="004D6123">
          <w:rPr>
            <w:rStyle w:val="-"/>
            <w:b/>
            <w:i/>
            <w:lang w:val="el-GR"/>
          </w:rPr>
          <w:t>.</w:t>
        </w:r>
        <w:proofErr w:type="spellStart"/>
        <w:r w:rsidR="007A40F9" w:rsidRPr="004D6123">
          <w:rPr>
            <w:rStyle w:val="-"/>
            <w:b/>
            <w:i/>
          </w:rPr>
          <w:t>gr</w:t>
        </w:r>
        <w:proofErr w:type="spellEnd"/>
      </w:hyperlink>
      <w:r w:rsidR="006B78E4" w:rsidRPr="006B78E4">
        <w:rPr>
          <w:b/>
          <w:i/>
          <w:u w:val="single"/>
          <w:lang w:val="el-GR"/>
        </w:rPr>
        <w:t>)</w:t>
      </w:r>
      <w:r w:rsidR="007A40F9" w:rsidRPr="007A40F9">
        <w:rPr>
          <w:b/>
          <w:i/>
          <w:u w:val="single"/>
          <w:lang w:val="el-GR"/>
        </w:rPr>
        <w:t xml:space="preserve"> </w:t>
      </w:r>
      <w:r w:rsidR="00F41069" w:rsidRPr="00F41069">
        <w:rPr>
          <w:rFonts w:ascii="Arial" w:eastAsia="Times New Roman" w:hAnsi="Arial" w:cs="Arial"/>
          <w:b/>
          <w:bCs/>
          <w:i/>
          <w:iCs/>
          <w:color w:val="030303"/>
          <w:sz w:val="20"/>
          <w:szCs w:val="20"/>
          <w:u w:val="single"/>
          <w:lang w:val="el-GR"/>
        </w:rPr>
        <w:t>Εδώ δεν εξεταζόμαστε! Απλά επικοινωνούμε και περνάμε δημιουργικά τον χρόνο μας!</w:t>
      </w:r>
    </w:p>
    <w:p w:rsidR="00F41069" w:rsidRPr="00F41069" w:rsidRDefault="00F41069" w:rsidP="00F41069">
      <w:pPr>
        <w:rPr>
          <w:b/>
          <w:sz w:val="24"/>
          <w:szCs w:val="24"/>
          <w:u w:val="single"/>
          <w:lang w:val="el-GR"/>
        </w:rPr>
      </w:pPr>
    </w:p>
    <w:p w:rsidR="00557CF3" w:rsidRPr="007A40F9" w:rsidRDefault="00557CF3" w:rsidP="00557CF3">
      <w:pPr>
        <w:rPr>
          <w:b/>
          <w:i/>
          <w:u w:val="single"/>
          <w:lang w:val="el-GR"/>
        </w:rPr>
      </w:pPr>
    </w:p>
    <w:p w:rsidR="00557CF3" w:rsidRDefault="00557CF3" w:rsidP="00557CF3">
      <w:pPr>
        <w:rPr>
          <w:b/>
          <w:u w:val="single"/>
          <w:lang w:val="el-GR"/>
        </w:rPr>
      </w:pPr>
      <w:r w:rsidRPr="00557CF3">
        <w:rPr>
          <w:b/>
          <w:u w:val="single"/>
          <w:lang w:val="el-GR"/>
        </w:rPr>
        <w:t>ΕΝΟΤΗΤΑ  9, ραψωδία ε, στίχοι 311-420.</w:t>
      </w:r>
    </w:p>
    <w:p w:rsidR="00DB353C" w:rsidRPr="00DB353C" w:rsidRDefault="00DB353C" w:rsidP="00DB353C">
      <w:pPr>
        <w:jc w:val="both"/>
        <w:rPr>
          <w:rFonts w:ascii="Arial" w:hAnsi="Arial" w:cs="Arial"/>
          <w:b/>
          <w:sz w:val="20"/>
          <w:szCs w:val="20"/>
          <w:lang w:val="el-GR"/>
        </w:rPr>
      </w:pPr>
      <w:r w:rsidRPr="00DB353C">
        <w:rPr>
          <w:rFonts w:ascii="Arial" w:hAnsi="Arial" w:cs="Arial"/>
          <w:b/>
          <w:sz w:val="20"/>
          <w:szCs w:val="20"/>
          <w:lang w:val="el-GR"/>
        </w:rPr>
        <w:t xml:space="preserve">       ΦΥΛΛΟ ΕΡΓΑΣΙΑΣ :ΕΝΟΤΗΤΑ 9</w:t>
      </w:r>
      <w:r w:rsidRPr="00DB353C">
        <w:rPr>
          <w:rFonts w:ascii="Arial" w:hAnsi="Arial" w:cs="Arial"/>
          <w:b/>
          <w:sz w:val="20"/>
          <w:szCs w:val="20"/>
          <w:vertAlign w:val="superscript"/>
          <w:lang w:val="el-GR"/>
        </w:rPr>
        <w:t>Η</w:t>
      </w:r>
      <w:r w:rsidRPr="00DB353C">
        <w:rPr>
          <w:rFonts w:ascii="Arial" w:hAnsi="Arial" w:cs="Arial"/>
          <w:b/>
          <w:sz w:val="20"/>
          <w:szCs w:val="20"/>
          <w:lang w:val="el-GR"/>
        </w:rPr>
        <w:t xml:space="preserve"> : ΣΤΙΧΟΙ ε 311-420</w:t>
      </w:r>
    </w:p>
    <w:p w:rsidR="00DB353C" w:rsidRPr="00DB353C" w:rsidRDefault="00DB353C" w:rsidP="00DB353C">
      <w:pPr>
        <w:jc w:val="both"/>
        <w:rPr>
          <w:rFonts w:ascii="Arial" w:hAnsi="Arial" w:cs="Arial"/>
          <w:b/>
          <w:sz w:val="20"/>
          <w:szCs w:val="20"/>
          <w:lang w:val="el-GR"/>
        </w:rPr>
      </w:pPr>
    </w:p>
    <w:p w:rsidR="00DB353C" w:rsidRPr="00DB353C" w:rsidRDefault="00DB353C" w:rsidP="00DB353C">
      <w:pPr>
        <w:jc w:val="both"/>
        <w:rPr>
          <w:rFonts w:ascii="Arial" w:hAnsi="Arial" w:cs="Arial"/>
          <w:sz w:val="20"/>
          <w:szCs w:val="20"/>
          <w:lang w:val="el-GR"/>
        </w:rPr>
      </w:pPr>
      <w:r w:rsidRPr="00DB353C">
        <w:rPr>
          <w:rFonts w:ascii="Arial" w:hAnsi="Arial" w:cs="Arial"/>
          <w:b/>
          <w:sz w:val="20"/>
          <w:szCs w:val="20"/>
          <w:lang w:val="el-GR"/>
        </w:rPr>
        <w:t xml:space="preserve"> </w:t>
      </w:r>
      <w:r w:rsidRPr="00DB353C">
        <w:rPr>
          <w:rFonts w:ascii="Arial" w:hAnsi="Arial" w:cs="Arial"/>
          <w:sz w:val="20"/>
          <w:szCs w:val="20"/>
          <w:lang w:val="el-GR"/>
        </w:rPr>
        <w:t>Σ’ αυτή την ενότητα τα κυριότερα θέματα που θα δούμε είναι:</w:t>
      </w:r>
    </w:p>
    <w:p w:rsidR="00DB353C" w:rsidRPr="00DB353C" w:rsidRDefault="00DB353C" w:rsidP="00DB353C">
      <w:pPr>
        <w:jc w:val="both"/>
        <w:rPr>
          <w:rFonts w:ascii="Arial" w:hAnsi="Arial" w:cs="Arial"/>
          <w:sz w:val="20"/>
          <w:szCs w:val="20"/>
          <w:lang w:val="el-GR"/>
        </w:rPr>
      </w:pPr>
      <w:r w:rsidRPr="00DB353C">
        <w:rPr>
          <w:rFonts w:ascii="Arial" w:hAnsi="Arial" w:cs="Arial"/>
          <w:sz w:val="20"/>
          <w:szCs w:val="20"/>
          <w:lang w:val="el-GR"/>
        </w:rPr>
        <w:t xml:space="preserve"> α) Η κλιμάκωση των επιθέσεων του Ποσειδώνα και των αντιδράσεων του Οδυσσέα,</w:t>
      </w:r>
    </w:p>
    <w:p w:rsidR="00DB353C" w:rsidRPr="00DB353C" w:rsidRDefault="00DB353C" w:rsidP="00DB353C">
      <w:pPr>
        <w:jc w:val="both"/>
        <w:rPr>
          <w:rFonts w:ascii="Arial" w:hAnsi="Arial" w:cs="Arial"/>
          <w:sz w:val="20"/>
          <w:szCs w:val="20"/>
          <w:lang w:val="el-GR"/>
        </w:rPr>
      </w:pPr>
      <w:r w:rsidRPr="00DB353C">
        <w:rPr>
          <w:rFonts w:ascii="Arial" w:hAnsi="Arial" w:cs="Arial"/>
          <w:sz w:val="20"/>
          <w:szCs w:val="20"/>
          <w:lang w:val="el-GR"/>
        </w:rPr>
        <w:t xml:space="preserve"> β) Η χρήση του μονόλογου,</w:t>
      </w:r>
    </w:p>
    <w:p w:rsidR="00DB353C" w:rsidRPr="00DB353C" w:rsidRDefault="00DB353C" w:rsidP="00DB353C">
      <w:pPr>
        <w:jc w:val="both"/>
        <w:rPr>
          <w:rFonts w:ascii="Arial" w:hAnsi="Arial" w:cs="Arial"/>
          <w:b/>
          <w:sz w:val="20"/>
          <w:szCs w:val="20"/>
          <w:lang w:val="el-GR"/>
        </w:rPr>
      </w:pPr>
      <w:r w:rsidRPr="00DB353C">
        <w:rPr>
          <w:rFonts w:ascii="Arial" w:hAnsi="Arial" w:cs="Arial"/>
          <w:sz w:val="20"/>
          <w:szCs w:val="20"/>
          <w:lang w:val="el-GR"/>
        </w:rPr>
        <w:t xml:space="preserve"> γ) η χρήση της παρομοίωσης.</w:t>
      </w:r>
    </w:p>
    <w:p w:rsidR="00DB353C" w:rsidRPr="00DB353C" w:rsidRDefault="00DB353C" w:rsidP="00DB353C">
      <w:pPr>
        <w:jc w:val="both"/>
        <w:rPr>
          <w:rFonts w:ascii="Arial" w:hAnsi="Arial" w:cs="Arial"/>
          <w:b/>
          <w:sz w:val="20"/>
          <w:szCs w:val="20"/>
          <w:lang w:val="el-GR"/>
        </w:rPr>
      </w:pPr>
    </w:p>
    <w:p w:rsidR="00DB353C" w:rsidRPr="00DB353C" w:rsidRDefault="00DB353C" w:rsidP="00DB353C">
      <w:pPr>
        <w:jc w:val="both"/>
        <w:rPr>
          <w:rFonts w:ascii="Arial" w:hAnsi="Arial" w:cs="Arial"/>
          <w:sz w:val="20"/>
          <w:szCs w:val="20"/>
          <w:lang w:val="el-GR"/>
        </w:rPr>
      </w:pPr>
      <w:r w:rsidRPr="00DB353C">
        <w:rPr>
          <w:rFonts w:ascii="Arial" w:hAnsi="Arial" w:cs="Arial"/>
          <w:b/>
          <w:sz w:val="20"/>
          <w:szCs w:val="20"/>
          <w:lang w:val="el-GR"/>
        </w:rPr>
        <w:t>ΕΝΟΤΗΤΕΣ</w:t>
      </w:r>
      <w:r w:rsidRPr="00DB353C">
        <w:rPr>
          <w:rFonts w:ascii="Arial" w:hAnsi="Arial" w:cs="Arial"/>
          <w:sz w:val="20"/>
          <w:szCs w:val="20"/>
          <w:lang w:val="el-GR"/>
        </w:rPr>
        <w:t>:ΝΑ ΣΥΜΠΛΗΡΩΣΕΤΕ ΤΟΥΣ ΚΑΤΑΛΛΗΛΟΥΣ ΠΛΑΓΙΟΤΙΤΛΟΥΣ</w:t>
      </w:r>
    </w:p>
    <w:p w:rsidR="00DB353C" w:rsidRPr="00DB353C" w:rsidRDefault="00DB353C" w:rsidP="00DB353C">
      <w:pPr>
        <w:spacing w:line="360" w:lineRule="auto"/>
        <w:jc w:val="both"/>
        <w:rPr>
          <w:rFonts w:ascii="Arial" w:hAnsi="Arial" w:cs="Arial"/>
          <w:sz w:val="18"/>
          <w:szCs w:val="18"/>
          <w:lang w:val="el-GR"/>
        </w:rPr>
      </w:pPr>
      <w:r>
        <w:rPr>
          <w:rFonts w:ascii="Arial" w:hAnsi="Arial" w:cs="Arial"/>
          <w:sz w:val="18"/>
          <w:szCs w:val="18"/>
          <w:lang w:val="el-GR"/>
        </w:rPr>
        <w:t xml:space="preserve"> </w:t>
      </w:r>
      <w:r w:rsidRPr="00DB353C">
        <w:rPr>
          <w:rFonts w:ascii="Arial" w:hAnsi="Arial" w:cs="Arial"/>
          <w:sz w:val="18"/>
          <w:szCs w:val="18"/>
          <w:lang w:val="el-GR"/>
        </w:rPr>
        <w:t>311-326: ……………………………………………………………………………………………………………………………</w:t>
      </w:r>
    </w:p>
    <w:p w:rsidR="00DB353C" w:rsidRPr="00DB353C" w:rsidRDefault="00DB353C" w:rsidP="00DB353C">
      <w:pPr>
        <w:spacing w:line="360" w:lineRule="auto"/>
        <w:jc w:val="both"/>
        <w:rPr>
          <w:rFonts w:ascii="Arial" w:hAnsi="Arial" w:cs="Arial"/>
          <w:sz w:val="18"/>
          <w:szCs w:val="18"/>
          <w:lang w:val="el-GR"/>
        </w:rPr>
      </w:pPr>
      <w:r>
        <w:rPr>
          <w:rFonts w:ascii="Arial" w:hAnsi="Arial" w:cs="Arial"/>
          <w:sz w:val="18"/>
          <w:szCs w:val="18"/>
          <w:lang w:val="el-GR"/>
        </w:rPr>
        <w:t>327-3</w:t>
      </w:r>
      <w:r w:rsidRPr="00DB353C">
        <w:rPr>
          <w:rFonts w:ascii="Arial" w:hAnsi="Arial" w:cs="Arial"/>
          <w:sz w:val="18"/>
          <w:szCs w:val="18"/>
          <w:lang w:val="el-GR"/>
        </w:rPr>
        <w:t>45: ……………………………………………………………………………………………………………………………. 346-366:……………………………………………………………………………………………………………………………..</w:t>
      </w:r>
      <w:r>
        <w:rPr>
          <w:rFonts w:ascii="Arial" w:hAnsi="Arial" w:cs="Arial"/>
          <w:sz w:val="18"/>
          <w:szCs w:val="18"/>
          <w:lang w:val="el-GR"/>
        </w:rPr>
        <w:t xml:space="preserve"> 367-387 ……………</w:t>
      </w:r>
      <w:r w:rsidRPr="00DB353C">
        <w:rPr>
          <w:rFonts w:ascii="Arial" w:hAnsi="Arial" w:cs="Arial"/>
          <w:sz w:val="18"/>
          <w:szCs w:val="18"/>
          <w:lang w:val="el-GR"/>
        </w:rPr>
        <w:t>……………………………………………</w:t>
      </w:r>
      <w:r>
        <w:rPr>
          <w:rFonts w:ascii="Arial" w:hAnsi="Arial" w:cs="Arial"/>
          <w:sz w:val="18"/>
          <w:szCs w:val="18"/>
          <w:lang w:val="el-GR"/>
        </w:rPr>
        <w:t>…………………………………………………………………..</w:t>
      </w:r>
    </w:p>
    <w:p w:rsidR="00DB353C" w:rsidRPr="00DB353C" w:rsidRDefault="00DB353C" w:rsidP="00DB353C">
      <w:pPr>
        <w:spacing w:line="360" w:lineRule="auto"/>
        <w:jc w:val="both"/>
        <w:rPr>
          <w:rFonts w:ascii="Arial" w:hAnsi="Arial" w:cs="Arial"/>
          <w:sz w:val="18"/>
          <w:szCs w:val="18"/>
          <w:lang w:val="el-GR"/>
        </w:rPr>
      </w:pPr>
      <w:r w:rsidRPr="00DB353C">
        <w:rPr>
          <w:rFonts w:ascii="Arial" w:hAnsi="Arial" w:cs="Arial"/>
          <w:sz w:val="18"/>
          <w:szCs w:val="18"/>
          <w:lang w:val="el-GR"/>
        </w:rPr>
        <w:t>388-401:……………………………………………………………………………………………………………………………..</w:t>
      </w:r>
    </w:p>
    <w:p w:rsidR="00DB353C" w:rsidRDefault="00DB353C" w:rsidP="00DB353C">
      <w:pPr>
        <w:spacing w:line="360" w:lineRule="auto"/>
        <w:jc w:val="both"/>
        <w:rPr>
          <w:rFonts w:ascii="Arial" w:hAnsi="Arial" w:cs="Arial"/>
          <w:sz w:val="18"/>
          <w:szCs w:val="18"/>
          <w:lang w:val="el-GR"/>
        </w:rPr>
      </w:pPr>
      <w:r w:rsidRPr="00DB353C">
        <w:rPr>
          <w:rFonts w:ascii="Arial" w:hAnsi="Arial" w:cs="Arial"/>
          <w:sz w:val="18"/>
          <w:szCs w:val="18"/>
          <w:lang w:val="el-GR"/>
        </w:rPr>
        <w:t>402-412: …………………………………………………………………………………………………………………………….</w:t>
      </w:r>
    </w:p>
    <w:p w:rsidR="00DB353C" w:rsidRPr="00DB353C" w:rsidRDefault="00DB353C" w:rsidP="00DB353C">
      <w:pPr>
        <w:spacing w:line="360" w:lineRule="auto"/>
        <w:jc w:val="both"/>
        <w:rPr>
          <w:rFonts w:ascii="Arial" w:hAnsi="Arial" w:cs="Arial"/>
          <w:sz w:val="18"/>
          <w:szCs w:val="18"/>
          <w:lang w:val="el-GR"/>
        </w:rPr>
      </w:pPr>
      <w:r>
        <w:rPr>
          <w:rFonts w:ascii="Arial" w:hAnsi="Arial" w:cs="Arial"/>
          <w:sz w:val="18"/>
          <w:szCs w:val="18"/>
          <w:lang w:val="el-GR"/>
        </w:rPr>
        <w:t>413-</w:t>
      </w:r>
      <w:r w:rsidRPr="00DB353C">
        <w:rPr>
          <w:rFonts w:ascii="Arial" w:hAnsi="Arial" w:cs="Arial"/>
          <w:sz w:val="18"/>
          <w:szCs w:val="18"/>
          <w:lang w:val="el-GR"/>
        </w:rPr>
        <w:t>420:</w:t>
      </w:r>
      <w:r>
        <w:rPr>
          <w:rFonts w:ascii="Arial" w:hAnsi="Arial" w:cs="Arial"/>
          <w:sz w:val="18"/>
          <w:szCs w:val="18"/>
          <w:lang w:val="el-GR"/>
        </w:rPr>
        <w:t>…</w:t>
      </w:r>
      <w:r w:rsidRPr="00DB353C">
        <w:rPr>
          <w:rFonts w:ascii="Arial" w:hAnsi="Arial" w:cs="Arial"/>
          <w:sz w:val="18"/>
          <w:szCs w:val="18"/>
          <w:lang w:val="el-GR"/>
        </w:rPr>
        <w:t>………………………………………………………………………………………………………………………</w:t>
      </w:r>
      <w:r>
        <w:rPr>
          <w:rFonts w:ascii="Arial" w:hAnsi="Arial" w:cs="Arial"/>
          <w:sz w:val="18"/>
          <w:szCs w:val="18"/>
          <w:lang w:val="el-GR"/>
        </w:rPr>
        <w:t>….</w:t>
      </w:r>
    </w:p>
    <w:p w:rsidR="00DB353C" w:rsidRPr="00DB353C" w:rsidRDefault="00DB353C" w:rsidP="00DB353C">
      <w:pPr>
        <w:spacing w:line="360" w:lineRule="auto"/>
        <w:jc w:val="both"/>
        <w:rPr>
          <w:rFonts w:ascii="Arial" w:hAnsi="Arial" w:cs="Arial"/>
          <w:sz w:val="18"/>
          <w:szCs w:val="18"/>
          <w:lang w:val="el-GR"/>
        </w:rPr>
      </w:pPr>
    </w:p>
    <w:p w:rsidR="00DB353C" w:rsidRPr="00DB353C" w:rsidRDefault="00DB353C" w:rsidP="00DB353C">
      <w:pPr>
        <w:rPr>
          <w:rFonts w:ascii="Arial" w:hAnsi="Arial" w:cs="Arial"/>
          <w:b/>
          <w:sz w:val="20"/>
          <w:szCs w:val="20"/>
          <w:lang w:val="el-GR"/>
        </w:rPr>
      </w:pPr>
      <w:r w:rsidRPr="00DB353C">
        <w:rPr>
          <w:rFonts w:ascii="Arial" w:hAnsi="Arial" w:cs="Arial"/>
          <w:b/>
          <w:sz w:val="20"/>
          <w:szCs w:val="20"/>
          <w:lang w:val="el-GR"/>
        </w:rPr>
        <w:t>Κλιμάκωση:</w:t>
      </w:r>
    </w:p>
    <w:p w:rsidR="00DB353C" w:rsidRPr="00DB353C" w:rsidRDefault="00DB353C" w:rsidP="00DB353C">
      <w:pPr>
        <w:jc w:val="both"/>
        <w:rPr>
          <w:rFonts w:ascii="Arial" w:hAnsi="Arial" w:cs="Arial"/>
          <w:sz w:val="20"/>
          <w:szCs w:val="20"/>
          <w:lang w:val="el-GR"/>
        </w:rPr>
      </w:pPr>
      <w:r w:rsidRPr="00DB353C">
        <w:rPr>
          <w:rFonts w:ascii="Arial" w:hAnsi="Arial" w:cs="Arial"/>
          <w:sz w:val="20"/>
          <w:szCs w:val="20"/>
          <w:lang w:val="el-GR"/>
        </w:rPr>
        <w:lastRenderedPageBreak/>
        <w:t xml:space="preserve">Είναι αισθητή </w:t>
      </w:r>
      <w:r w:rsidRPr="00DB353C">
        <w:rPr>
          <w:rFonts w:ascii="Arial" w:hAnsi="Arial" w:cs="Arial"/>
          <w:sz w:val="20"/>
          <w:szCs w:val="20"/>
          <w:u w:val="single"/>
          <w:lang w:val="el-GR"/>
        </w:rPr>
        <w:t>η κλιμάκωση</w:t>
      </w:r>
      <w:r w:rsidRPr="00DB353C">
        <w:rPr>
          <w:rFonts w:ascii="Arial" w:hAnsi="Arial" w:cs="Arial"/>
          <w:sz w:val="20"/>
          <w:szCs w:val="20"/>
          <w:lang w:val="el-GR"/>
        </w:rPr>
        <w:t xml:space="preserve"> των επιθέσεων του Ποσειδώνα και των αντιδράσεων του Οδυσσέα. Η κλιμάκωση έχει συνεχώς αυξανόμενη ένταση-ανιούσα κλίμακα.</w:t>
      </w:r>
    </w:p>
    <w:p w:rsidR="00DB353C" w:rsidRPr="00DB353C" w:rsidRDefault="00DB353C" w:rsidP="00DB353C">
      <w:pPr>
        <w:jc w:val="both"/>
        <w:rPr>
          <w:rFonts w:ascii="Arial" w:hAnsi="Arial" w:cs="Arial"/>
          <w:sz w:val="20"/>
          <w:szCs w:val="20"/>
          <w:lang w:val="el-GR"/>
        </w:rPr>
      </w:pPr>
      <w:r w:rsidRPr="00DB353C">
        <w:rPr>
          <w:rFonts w:ascii="Arial" w:hAnsi="Arial" w:cs="Arial"/>
          <w:sz w:val="20"/>
          <w:szCs w:val="20"/>
          <w:lang w:val="el-GR"/>
        </w:rPr>
        <w:t>Η κλιμάκωση φαίνεται παρακάτω:</w:t>
      </w:r>
    </w:p>
    <w:p w:rsidR="00DB353C" w:rsidRPr="00DB353C" w:rsidRDefault="00DB353C" w:rsidP="00DB353C">
      <w:pPr>
        <w:jc w:val="both"/>
        <w:rPr>
          <w:rFonts w:ascii="Arial" w:hAnsi="Arial" w:cs="Arial"/>
          <w:sz w:val="20"/>
          <w:szCs w:val="20"/>
          <w:lang w:val="el-GR"/>
        </w:rPr>
      </w:pPr>
      <w:r w:rsidRPr="00DB353C">
        <w:rPr>
          <w:rFonts w:ascii="Arial" w:hAnsi="Arial" w:cs="Arial"/>
          <w:sz w:val="20"/>
          <w:szCs w:val="20"/>
          <w:lang w:val="el-GR"/>
        </w:rPr>
        <w:t xml:space="preserve"> ΝΑ ΣΥΜΠΛΗΡΩΣΕΤΕ ΤΑ ΠΑΡΑΚΑΤΩ ΚΕΝΑ.ΟΠΟΥ ΥΠΑΡΧΕΙ Ο ΔΕΙΚΤΗΣ 1 ΠΡΟΚΕΙΤΑΙ ΓΙΑ ΤΗΝ ΕΠΙΘΕΣΗ ΤΟΥ ΠΟΣΕΙΔΩΝΑ ΚΑΙ ΟΠΟΥ ΥΠΑΡΧΕΙ Ο ΔΕΙΚΤΗΣ 2 ΠΡΟΚΕΙΤΑΙΓΙΑ ΤΗΝ ΑΝΤΙΔΡΑΣΗ ΤΟΥ ΟΔΥΣΣΕΑ</w:t>
      </w:r>
    </w:p>
    <w:p w:rsidR="00DB353C" w:rsidRPr="00DB353C" w:rsidRDefault="00DB353C" w:rsidP="00DB353C">
      <w:pPr>
        <w:jc w:val="both"/>
        <w:rPr>
          <w:rFonts w:ascii="Arial" w:hAnsi="Arial" w:cs="Arial"/>
          <w:sz w:val="18"/>
          <w:szCs w:val="18"/>
          <w:lang w:val="el-GR"/>
        </w:rPr>
      </w:pPr>
    </w:p>
    <w:tbl>
      <w:tblPr>
        <w:tblW w:w="10728" w:type="dxa"/>
        <w:tblLook w:val="01E0"/>
      </w:tblPr>
      <w:tblGrid>
        <w:gridCol w:w="3276"/>
        <w:gridCol w:w="3676"/>
        <w:gridCol w:w="3776"/>
      </w:tblGrid>
      <w:tr w:rsidR="00DB353C" w:rsidRPr="004F01EF" w:rsidTr="00925BA4">
        <w:trPr>
          <w:trHeight w:val="564"/>
        </w:trPr>
        <w:tc>
          <w:tcPr>
            <w:tcW w:w="2740" w:type="dxa"/>
            <w:vMerge w:val="restart"/>
          </w:tcPr>
          <w:p w:rsidR="00DB353C" w:rsidRPr="00F96236" w:rsidRDefault="006054D4" w:rsidP="00925BA4">
            <w:pPr>
              <w:spacing w:line="360" w:lineRule="auto"/>
              <w:jc w:val="both"/>
              <w:rPr>
                <w:rFonts w:ascii="Arial" w:hAnsi="Arial" w:cs="Arial"/>
                <w:sz w:val="18"/>
                <w:szCs w:val="18"/>
              </w:rPr>
            </w:pPr>
            <w:r w:rsidRPr="006054D4">
              <w:rPr>
                <w:rFonts w:ascii="Arial" w:hAnsi="Arial" w:cs="Arial"/>
                <w:noProof/>
                <w:sz w:val="18"/>
                <w:szCs w:val="18"/>
                <w:lang w:val="el-GR" w:eastAsia="el-GR"/>
              </w:rPr>
              <w:pict>
                <v:line id="_x0000_s1028" style="position:absolute;left:0;text-align:left;flip:y;z-index:251660288" from="3.95pt,0" to="342pt,120.45pt">
                  <v:stroke endarrow="block"/>
                </v:line>
              </w:pict>
            </w:r>
            <w:r>
              <w:rPr>
                <w:rFonts w:ascii="Arial" w:hAnsi="Arial" w:cs="Arial"/>
                <w:sz w:val="18"/>
                <w:szCs w:val="18"/>
              </w:rPr>
            </w:r>
            <w:r>
              <w:rPr>
                <w:rFonts w:ascii="Arial" w:hAnsi="Arial" w:cs="Arial"/>
                <w:sz w:val="18"/>
                <w:szCs w:val="18"/>
              </w:rPr>
              <w:pict>
                <v:group id="_x0000_s1026" editas="canvas" style="width:126pt;height:1in;mso-position-horizontal-relative:char;mso-position-vertical-relative:line" coordorigin="2362,778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2;top:7786;width:7200;height:4320" o:preferrelative="f">
                    <v:fill o:detectmouseclick="t"/>
                    <v:path o:extrusionok="t" o:connecttype="none"/>
                    <o:lock v:ext="edit" text="t"/>
                  </v:shape>
                  <w10:wrap type="none"/>
                  <w10:anchorlock/>
                </v:group>
              </w:pict>
            </w:r>
          </w:p>
          <w:p w:rsidR="00DB353C" w:rsidRPr="00F96236" w:rsidRDefault="00DB353C" w:rsidP="00925BA4">
            <w:pPr>
              <w:spacing w:line="360" w:lineRule="auto"/>
              <w:jc w:val="both"/>
              <w:rPr>
                <w:rFonts w:ascii="Arial" w:hAnsi="Arial" w:cs="Arial"/>
                <w:sz w:val="18"/>
                <w:szCs w:val="18"/>
              </w:rPr>
            </w:pPr>
          </w:p>
          <w:p w:rsidR="00DB353C" w:rsidRPr="00F96236" w:rsidRDefault="00DB353C" w:rsidP="00925BA4">
            <w:pPr>
              <w:spacing w:line="360" w:lineRule="auto"/>
              <w:jc w:val="both"/>
              <w:rPr>
                <w:rFonts w:ascii="Arial" w:hAnsi="Arial" w:cs="Arial"/>
                <w:sz w:val="18"/>
                <w:szCs w:val="18"/>
              </w:rPr>
            </w:pPr>
          </w:p>
          <w:p w:rsidR="00DB353C" w:rsidRPr="00F96236" w:rsidRDefault="00DB353C" w:rsidP="00925BA4">
            <w:pPr>
              <w:spacing w:line="360" w:lineRule="auto"/>
              <w:jc w:val="both"/>
              <w:rPr>
                <w:rFonts w:ascii="Arial" w:hAnsi="Arial" w:cs="Arial"/>
                <w:sz w:val="18"/>
                <w:szCs w:val="18"/>
              </w:rPr>
            </w:pPr>
          </w:p>
          <w:p w:rsidR="00DB353C" w:rsidRPr="00F96236" w:rsidRDefault="00DB353C" w:rsidP="00925BA4">
            <w:pPr>
              <w:spacing w:line="360" w:lineRule="auto"/>
              <w:jc w:val="both"/>
              <w:rPr>
                <w:rFonts w:ascii="Arial" w:hAnsi="Arial" w:cs="Arial"/>
                <w:sz w:val="18"/>
                <w:szCs w:val="18"/>
              </w:rPr>
            </w:pPr>
          </w:p>
          <w:p w:rsidR="00DB353C" w:rsidRPr="00F96236" w:rsidRDefault="00DB353C" w:rsidP="00925BA4">
            <w:pPr>
              <w:spacing w:line="360" w:lineRule="auto"/>
              <w:jc w:val="both"/>
              <w:rPr>
                <w:rFonts w:ascii="Arial" w:hAnsi="Arial" w:cs="Arial"/>
                <w:sz w:val="18"/>
                <w:szCs w:val="18"/>
              </w:rPr>
            </w:pPr>
          </w:p>
          <w:p w:rsidR="00DB353C" w:rsidRPr="00F96236" w:rsidRDefault="00DB353C" w:rsidP="00925BA4">
            <w:pPr>
              <w:spacing w:line="360" w:lineRule="auto"/>
              <w:jc w:val="both"/>
              <w:rPr>
                <w:rFonts w:ascii="Arial" w:hAnsi="Arial" w:cs="Arial"/>
                <w:sz w:val="18"/>
                <w:szCs w:val="18"/>
              </w:rPr>
            </w:pPr>
          </w:p>
          <w:p w:rsidR="00DB353C" w:rsidRPr="00DB353C" w:rsidRDefault="00DB353C" w:rsidP="00925BA4">
            <w:pPr>
              <w:spacing w:line="360" w:lineRule="auto"/>
              <w:jc w:val="both"/>
              <w:rPr>
                <w:rFonts w:ascii="Arial" w:hAnsi="Arial" w:cs="Arial"/>
                <w:sz w:val="20"/>
                <w:szCs w:val="20"/>
                <w:lang w:val="el-GR"/>
              </w:rPr>
            </w:pPr>
            <w:r w:rsidRPr="00DB353C">
              <w:rPr>
                <w:rFonts w:ascii="Arial" w:hAnsi="Arial" w:cs="Arial"/>
                <w:sz w:val="20"/>
                <w:szCs w:val="20"/>
                <w:lang w:val="el-GR"/>
              </w:rPr>
              <w:t>Α1. φυσούν όλοι οι άνεμοι και σηκώνουν τεράστιο κύμα.</w:t>
            </w:r>
          </w:p>
        </w:tc>
        <w:tc>
          <w:tcPr>
            <w:tcW w:w="3848" w:type="dxa"/>
            <w:vMerge w:val="restart"/>
          </w:tcPr>
          <w:p w:rsidR="00DB353C" w:rsidRPr="00DB353C" w:rsidRDefault="00DB353C" w:rsidP="00925BA4">
            <w:pPr>
              <w:spacing w:line="360" w:lineRule="auto"/>
              <w:jc w:val="both"/>
              <w:rPr>
                <w:rFonts w:ascii="Arial" w:hAnsi="Arial" w:cs="Arial"/>
                <w:sz w:val="18"/>
                <w:szCs w:val="18"/>
                <w:lang w:val="el-GR"/>
              </w:rPr>
            </w:pPr>
          </w:p>
          <w:p w:rsidR="00DB353C" w:rsidRPr="00DB353C" w:rsidRDefault="00DB353C" w:rsidP="00925BA4">
            <w:pPr>
              <w:spacing w:line="360" w:lineRule="auto"/>
              <w:jc w:val="both"/>
              <w:rPr>
                <w:rFonts w:ascii="Arial" w:hAnsi="Arial" w:cs="Arial"/>
                <w:sz w:val="18"/>
                <w:szCs w:val="18"/>
                <w:lang w:val="el-GR"/>
              </w:rPr>
            </w:pPr>
          </w:p>
          <w:p w:rsidR="00DB353C" w:rsidRPr="00DB353C" w:rsidRDefault="00DB353C" w:rsidP="00925BA4">
            <w:pPr>
              <w:spacing w:line="360" w:lineRule="auto"/>
              <w:jc w:val="both"/>
              <w:rPr>
                <w:rFonts w:ascii="Arial" w:hAnsi="Arial" w:cs="Arial"/>
                <w:sz w:val="18"/>
                <w:szCs w:val="18"/>
                <w:lang w:val="el-GR"/>
              </w:rPr>
            </w:pPr>
          </w:p>
          <w:p w:rsidR="00DB353C" w:rsidRPr="00DB353C" w:rsidRDefault="00DB353C" w:rsidP="00925BA4">
            <w:pPr>
              <w:spacing w:line="360" w:lineRule="auto"/>
              <w:jc w:val="both"/>
              <w:rPr>
                <w:rFonts w:ascii="Arial" w:hAnsi="Arial" w:cs="Arial"/>
                <w:sz w:val="18"/>
                <w:szCs w:val="18"/>
                <w:lang w:val="el-GR"/>
              </w:rPr>
            </w:pPr>
          </w:p>
          <w:p w:rsidR="00DB353C" w:rsidRPr="00DB353C" w:rsidRDefault="00DB353C" w:rsidP="00925BA4">
            <w:pPr>
              <w:spacing w:line="360" w:lineRule="auto"/>
              <w:rPr>
                <w:rFonts w:ascii="Arial" w:hAnsi="Arial" w:cs="Arial"/>
                <w:sz w:val="18"/>
                <w:szCs w:val="18"/>
                <w:lang w:val="el-GR"/>
              </w:rPr>
            </w:pPr>
          </w:p>
          <w:p w:rsidR="00DB353C" w:rsidRPr="00DB353C" w:rsidRDefault="00DB353C" w:rsidP="00925BA4">
            <w:pPr>
              <w:spacing w:line="360" w:lineRule="auto"/>
              <w:rPr>
                <w:rFonts w:ascii="Arial" w:hAnsi="Arial" w:cs="Arial"/>
                <w:sz w:val="18"/>
                <w:szCs w:val="18"/>
                <w:lang w:val="el-GR"/>
              </w:rPr>
            </w:pPr>
          </w:p>
          <w:p w:rsidR="00DB353C" w:rsidRPr="00DB353C" w:rsidRDefault="00DB353C" w:rsidP="00925BA4">
            <w:pPr>
              <w:spacing w:line="360" w:lineRule="auto"/>
              <w:rPr>
                <w:rFonts w:ascii="Arial" w:hAnsi="Arial" w:cs="Arial"/>
                <w:sz w:val="18"/>
                <w:szCs w:val="18"/>
                <w:lang w:val="el-GR"/>
              </w:rPr>
            </w:pPr>
          </w:p>
          <w:p w:rsidR="00DB353C" w:rsidRDefault="00DB353C" w:rsidP="00925BA4">
            <w:pPr>
              <w:spacing w:line="360" w:lineRule="auto"/>
              <w:rPr>
                <w:rFonts w:ascii="Arial" w:hAnsi="Arial" w:cs="Arial"/>
                <w:sz w:val="18"/>
                <w:szCs w:val="18"/>
              </w:rPr>
            </w:pPr>
            <w:r w:rsidRPr="00DB353C">
              <w:rPr>
                <w:rFonts w:ascii="Arial" w:hAnsi="Arial" w:cs="Arial"/>
                <w:sz w:val="18"/>
                <w:szCs w:val="18"/>
                <w:lang w:val="el-GR"/>
              </w:rPr>
              <w:t xml:space="preserve">            </w:t>
            </w:r>
            <w:r w:rsidRPr="00F96236">
              <w:rPr>
                <w:rFonts w:ascii="Arial" w:hAnsi="Arial" w:cs="Arial"/>
                <w:sz w:val="18"/>
                <w:szCs w:val="18"/>
              </w:rPr>
              <w:t>Β</w:t>
            </w:r>
            <w:r>
              <w:rPr>
                <w:rFonts w:ascii="Arial" w:hAnsi="Arial" w:cs="Arial"/>
                <w:sz w:val="18"/>
                <w:szCs w:val="18"/>
              </w:rPr>
              <w:t>1</w:t>
            </w:r>
            <w:r w:rsidRPr="00F96236">
              <w:rPr>
                <w:rFonts w:ascii="Arial" w:hAnsi="Arial" w:cs="Arial"/>
                <w:sz w:val="18"/>
                <w:szCs w:val="18"/>
              </w:rPr>
              <w:t xml:space="preserve">. </w:t>
            </w:r>
            <w:r>
              <w:rPr>
                <w:rFonts w:ascii="Arial" w:hAnsi="Arial" w:cs="Arial"/>
                <w:sz w:val="18"/>
                <w:szCs w:val="18"/>
              </w:rPr>
              <w:t>…………………………………..</w:t>
            </w:r>
          </w:p>
          <w:p w:rsidR="00DB353C" w:rsidRDefault="00DB353C" w:rsidP="00925BA4">
            <w:pPr>
              <w:spacing w:line="360" w:lineRule="auto"/>
              <w:rPr>
                <w:rFonts w:ascii="Arial" w:hAnsi="Arial" w:cs="Arial"/>
                <w:sz w:val="18"/>
                <w:szCs w:val="18"/>
              </w:rPr>
            </w:pPr>
            <w:r>
              <w:rPr>
                <w:rFonts w:ascii="Arial" w:hAnsi="Arial" w:cs="Arial"/>
                <w:sz w:val="18"/>
                <w:szCs w:val="18"/>
              </w:rPr>
              <w:t>……………………………………………..</w:t>
            </w:r>
          </w:p>
          <w:p w:rsidR="00DB353C" w:rsidRPr="00F96236" w:rsidRDefault="00DB353C" w:rsidP="00925BA4">
            <w:pPr>
              <w:spacing w:line="360" w:lineRule="auto"/>
              <w:rPr>
                <w:rFonts w:ascii="Arial" w:hAnsi="Arial" w:cs="Arial"/>
                <w:sz w:val="18"/>
                <w:szCs w:val="18"/>
              </w:rPr>
            </w:pPr>
            <w:r>
              <w:rPr>
                <w:rFonts w:ascii="Arial" w:hAnsi="Arial" w:cs="Arial"/>
                <w:sz w:val="18"/>
                <w:szCs w:val="18"/>
              </w:rPr>
              <w:t>……………………………………………</w:t>
            </w:r>
          </w:p>
        </w:tc>
        <w:tc>
          <w:tcPr>
            <w:tcW w:w="4140" w:type="dxa"/>
          </w:tcPr>
          <w:p w:rsidR="00DB353C" w:rsidRPr="00DB353C" w:rsidRDefault="00DB353C" w:rsidP="00925BA4">
            <w:pPr>
              <w:spacing w:line="360" w:lineRule="auto"/>
              <w:rPr>
                <w:rFonts w:ascii="Arial" w:hAnsi="Arial" w:cs="Arial"/>
                <w:sz w:val="18"/>
                <w:szCs w:val="18"/>
                <w:lang w:val="el-GR"/>
              </w:rPr>
            </w:pPr>
            <w:r w:rsidRPr="00DB353C">
              <w:rPr>
                <w:rFonts w:ascii="Arial" w:hAnsi="Arial" w:cs="Arial"/>
                <w:sz w:val="18"/>
                <w:szCs w:val="18"/>
                <w:lang w:val="el-GR"/>
              </w:rPr>
              <w:t xml:space="preserve">Γ1. </w:t>
            </w:r>
            <w:r w:rsidRPr="00DB353C">
              <w:rPr>
                <w:rFonts w:ascii="Arial" w:hAnsi="Arial" w:cs="Arial"/>
                <w:sz w:val="20"/>
                <w:szCs w:val="20"/>
                <w:lang w:val="el-GR"/>
              </w:rPr>
              <w:t>κύμα μεγάλο, άγριο, φοβερό και κατακόρυφο διαλύει τη σχεδία.</w:t>
            </w:r>
          </w:p>
        </w:tc>
      </w:tr>
      <w:tr w:rsidR="00DB353C" w:rsidRPr="00F96236" w:rsidTr="00925BA4">
        <w:trPr>
          <w:trHeight w:val="746"/>
        </w:trPr>
        <w:tc>
          <w:tcPr>
            <w:tcW w:w="2740" w:type="dxa"/>
            <w:vMerge/>
          </w:tcPr>
          <w:p w:rsidR="00DB353C" w:rsidRPr="00DB353C" w:rsidRDefault="00DB353C" w:rsidP="00925BA4">
            <w:pPr>
              <w:spacing w:line="360" w:lineRule="auto"/>
              <w:jc w:val="both"/>
              <w:rPr>
                <w:rFonts w:ascii="Arial" w:hAnsi="Arial" w:cs="Arial"/>
                <w:sz w:val="18"/>
                <w:szCs w:val="18"/>
                <w:lang w:val="el-GR"/>
              </w:rPr>
            </w:pPr>
          </w:p>
        </w:tc>
        <w:tc>
          <w:tcPr>
            <w:tcW w:w="3848" w:type="dxa"/>
            <w:vMerge/>
          </w:tcPr>
          <w:p w:rsidR="00DB353C" w:rsidRPr="00DB353C" w:rsidRDefault="00DB353C" w:rsidP="00925BA4">
            <w:pPr>
              <w:spacing w:line="360" w:lineRule="auto"/>
              <w:jc w:val="both"/>
              <w:rPr>
                <w:rFonts w:ascii="Arial" w:hAnsi="Arial" w:cs="Arial"/>
                <w:sz w:val="18"/>
                <w:szCs w:val="18"/>
                <w:lang w:val="el-GR"/>
              </w:rPr>
            </w:pPr>
          </w:p>
        </w:tc>
        <w:tc>
          <w:tcPr>
            <w:tcW w:w="4140" w:type="dxa"/>
            <w:vMerge w:val="restart"/>
          </w:tcPr>
          <w:p w:rsidR="00DB353C" w:rsidRDefault="00DB353C" w:rsidP="00925BA4">
            <w:pPr>
              <w:spacing w:line="360" w:lineRule="auto"/>
              <w:rPr>
                <w:rFonts w:ascii="Arial" w:hAnsi="Arial" w:cs="Arial"/>
                <w:sz w:val="18"/>
                <w:szCs w:val="18"/>
              </w:rPr>
            </w:pPr>
            <w:r w:rsidRPr="00F96236">
              <w:rPr>
                <w:rFonts w:ascii="Arial" w:hAnsi="Arial" w:cs="Arial"/>
                <w:sz w:val="18"/>
                <w:szCs w:val="18"/>
              </w:rPr>
              <w:t>Γ</w:t>
            </w:r>
            <w:r>
              <w:rPr>
                <w:rFonts w:ascii="Arial" w:hAnsi="Arial" w:cs="Arial"/>
                <w:sz w:val="18"/>
                <w:szCs w:val="18"/>
              </w:rPr>
              <w:t>2</w:t>
            </w:r>
            <w:r w:rsidRPr="00F96236">
              <w:rPr>
                <w:rFonts w:ascii="Arial" w:hAnsi="Arial" w:cs="Arial"/>
                <w:sz w:val="18"/>
                <w:szCs w:val="18"/>
              </w:rPr>
              <w:t xml:space="preserve">. </w:t>
            </w:r>
            <w:r>
              <w:rPr>
                <w:rFonts w:ascii="Arial" w:hAnsi="Arial" w:cs="Arial"/>
                <w:sz w:val="18"/>
                <w:szCs w:val="18"/>
              </w:rPr>
              <w:t>………………………………………..</w:t>
            </w:r>
          </w:p>
          <w:p w:rsidR="00DB353C" w:rsidRPr="00F96236" w:rsidRDefault="00DB353C" w:rsidP="00925BA4">
            <w:pPr>
              <w:spacing w:line="360" w:lineRule="auto"/>
              <w:rPr>
                <w:rFonts w:ascii="Arial" w:hAnsi="Arial" w:cs="Arial"/>
                <w:sz w:val="18"/>
                <w:szCs w:val="18"/>
              </w:rPr>
            </w:pPr>
            <w:r>
              <w:rPr>
                <w:rFonts w:ascii="Arial" w:hAnsi="Arial" w:cs="Arial"/>
                <w:sz w:val="18"/>
                <w:szCs w:val="18"/>
              </w:rPr>
              <w:t>………………………………………….</w:t>
            </w:r>
          </w:p>
        </w:tc>
      </w:tr>
      <w:tr w:rsidR="00DB353C" w:rsidRPr="004F01EF" w:rsidTr="00925BA4">
        <w:trPr>
          <w:trHeight w:val="891"/>
        </w:trPr>
        <w:tc>
          <w:tcPr>
            <w:tcW w:w="2740" w:type="dxa"/>
            <w:vMerge/>
          </w:tcPr>
          <w:p w:rsidR="00DB353C" w:rsidRPr="00F96236" w:rsidRDefault="00DB353C" w:rsidP="00925BA4">
            <w:pPr>
              <w:spacing w:line="360" w:lineRule="auto"/>
              <w:jc w:val="both"/>
              <w:rPr>
                <w:rFonts w:ascii="Arial" w:hAnsi="Arial" w:cs="Arial"/>
                <w:sz w:val="18"/>
                <w:szCs w:val="18"/>
              </w:rPr>
            </w:pPr>
          </w:p>
        </w:tc>
        <w:tc>
          <w:tcPr>
            <w:tcW w:w="3848" w:type="dxa"/>
            <w:vMerge w:val="restart"/>
          </w:tcPr>
          <w:p w:rsidR="00DB353C" w:rsidRPr="00DB353C" w:rsidRDefault="00DB353C" w:rsidP="00925BA4">
            <w:pPr>
              <w:spacing w:line="360" w:lineRule="auto"/>
              <w:rPr>
                <w:rFonts w:ascii="Arial" w:hAnsi="Arial" w:cs="Arial"/>
                <w:sz w:val="20"/>
                <w:szCs w:val="20"/>
                <w:lang w:val="el-GR"/>
              </w:rPr>
            </w:pPr>
            <w:r w:rsidRPr="00DB353C">
              <w:rPr>
                <w:rFonts w:ascii="Arial" w:hAnsi="Arial" w:cs="Arial"/>
                <w:sz w:val="20"/>
                <w:szCs w:val="20"/>
                <w:lang w:val="el-GR"/>
              </w:rPr>
              <w:t xml:space="preserve">            Β2. αρπάζεται από τη σχεδία και προσπαθεί να σωθεί.</w:t>
            </w:r>
          </w:p>
          <w:p w:rsidR="00DB353C" w:rsidRPr="00DB353C" w:rsidRDefault="00DB353C" w:rsidP="00925BA4">
            <w:pPr>
              <w:spacing w:line="360" w:lineRule="auto"/>
              <w:rPr>
                <w:rFonts w:ascii="Arial" w:hAnsi="Arial" w:cs="Arial"/>
                <w:sz w:val="18"/>
                <w:szCs w:val="18"/>
                <w:lang w:val="el-GR"/>
              </w:rPr>
            </w:pPr>
          </w:p>
        </w:tc>
        <w:tc>
          <w:tcPr>
            <w:tcW w:w="4140" w:type="dxa"/>
            <w:vMerge/>
          </w:tcPr>
          <w:p w:rsidR="00DB353C" w:rsidRPr="00DB353C" w:rsidRDefault="00DB353C" w:rsidP="00925BA4">
            <w:pPr>
              <w:spacing w:line="360" w:lineRule="auto"/>
              <w:rPr>
                <w:rFonts w:ascii="Arial" w:hAnsi="Arial" w:cs="Arial"/>
                <w:sz w:val="18"/>
                <w:szCs w:val="18"/>
                <w:lang w:val="el-GR"/>
              </w:rPr>
            </w:pPr>
          </w:p>
        </w:tc>
      </w:tr>
      <w:tr w:rsidR="00DB353C" w:rsidRPr="00F96236" w:rsidTr="00925BA4">
        <w:trPr>
          <w:trHeight w:val="971"/>
        </w:trPr>
        <w:tc>
          <w:tcPr>
            <w:tcW w:w="2740" w:type="dxa"/>
          </w:tcPr>
          <w:p w:rsidR="00DB353C" w:rsidRDefault="00DB353C" w:rsidP="00925BA4">
            <w:pPr>
              <w:spacing w:line="360" w:lineRule="auto"/>
              <w:jc w:val="both"/>
              <w:rPr>
                <w:rFonts w:ascii="Arial" w:hAnsi="Arial" w:cs="Arial"/>
                <w:sz w:val="18"/>
                <w:szCs w:val="18"/>
              </w:rPr>
            </w:pPr>
            <w:r w:rsidRPr="00F96236">
              <w:rPr>
                <w:rFonts w:ascii="Arial" w:hAnsi="Arial" w:cs="Arial"/>
                <w:sz w:val="18"/>
                <w:szCs w:val="18"/>
              </w:rPr>
              <w:t>Α</w:t>
            </w:r>
            <w:r>
              <w:rPr>
                <w:rFonts w:ascii="Arial" w:hAnsi="Arial" w:cs="Arial"/>
                <w:sz w:val="18"/>
                <w:szCs w:val="18"/>
              </w:rPr>
              <w:t>2</w:t>
            </w:r>
            <w:r w:rsidRPr="00F96236">
              <w:rPr>
                <w:rFonts w:ascii="Arial" w:hAnsi="Arial" w:cs="Arial"/>
                <w:sz w:val="18"/>
                <w:szCs w:val="18"/>
              </w:rPr>
              <w:t xml:space="preserve">. </w:t>
            </w:r>
            <w:r>
              <w:rPr>
                <w:rFonts w:ascii="Arial" w:hAnsi="Arial" w:cs="Arial"/>
                <w:sz w:val="18"/>
                <w:szCs w:val="18"/>
              </w:rPr>
              <w:t>……………………………………………</w:t>
            </w:r>
          </w:p>
          <w:p w:rsidR="00DB353C" w:rsidRPr="00F96236" w:rsidRDefault="00DB353C" w:rsidP="00925BA4">
            <w:pPr>
              <w:spacing w:line="360" w:lineRule="auto"/>
              <w:jc w:val="both"/>
              <w:rPr>
                <w:rFonts w:ascii="Arial" w:hAnsi="Arial" w:cs="Arial"/>
                <w:sz w:val="18"/>
                <w:szCs w:val="18"/>
              </w:rPr>
            </w:pPr>
            <w:r>
              <w:rPr>
                <w:rFonts w:ascii="Arial" w:hAnsi="Arial" w:cs="Arial"/>
                <w:sz w:val="18"/>
                <w:szCs w:val="18"/>
              </w:rPr>
              <w:t>…………………………………………..</w:t>
            </w:r>
          </w:p>
          <w:p w:rsidR="00DB353C" w:rsidRPr="00F96236" w:rsidRDefault="00DB353C" w:rsidP="00925BA4">
            <w:pPr>
              <w:spacing w:line="360" w:lineRule="auto"/>
              <w:jc w:val="both"/>
              <w:rPr>
                <w:rFonts w:ascii="Arial" w:hAnsi="Arial" w:cs="Arial"/>
                <w:sz w:val="18"/>
                <w:szCs w:val="18"/>
              </w:rPr>
            </w:pPr>
          </w:p>
        </w:tc>
        <w:tc>
          <w:tcPr>
            <w:tcW w:w="3848" w:type="dxa"/>
            <w:vMerge/>
          </w:tcPr>
          <w:p w:rsidR="00DB353C" w:rsidRPr="00F96236" w:rsidRDefault="00DB353C" w:rsidP="00925BA4">
            <w:pPr>
              <w:spacing w:line="360" w:lineRule="auto"/>
              <w:rPr>
                <w:rFonts w:ascii="Arial" w:hAnsi="Arial" w:cs="Arial"/>
                <w:sz w:val="18"/>
                <w:szCs w:val="18"/>
              </w:rPr>
            </w:pPr>
          </w:p>
        </w:tc>
        <w:tc>
          <w:tcPr>
            <w:tcW w:w="4140" w:type="dxa"/>
            <w:vMerge/>
          </w:tcPr>
          <w:p w:rsidR="00DB353C" w:rsidRPr="00F96236" w:rsidRDefault="00DB353C" w:rsidP="00925BA4">
            <w:pPr>
              <w:spacing w:line="360" w:lineRule="auto"/>
              <w:rPr>
                <w:rFonts w:ascii="Arial" w:hAnsi="Arial" w:cs="Arial"/>
                <w:sz w:val="18"/>
                <w:szCs w:val="18"/>
              </w:rPr>
            </w:pPr>
          </w:p>
        </w:tc>
      </w:tr>
    </w:tbl>
    <w:p w:rsidR="00DB353C" w:rsidRDefault="00DB353C" w:rsidP="00DB353C">
      <w:pPr>
        <w:jc w:val="both"/>
        <w:rPr>
          <w:rFonts w:ascii="Arial" w:hAnsi="Arial" w:cs="Arial"/>
          <w:b/>
          <w:sz w:val="18"/>
          <w:szCs w:val="18"/>
        </w:rPr>
      </w:pPr>
    </w:p>
    <w:p w:rsidR="00DB353C" w:rsidRDefault="00DB353C" w:rsidP="00DB353C">
      <w:pPr>
        <w:spacing w:line="360" w:lineRule="auto"/>
        <w:jc w:val="both"/>
        <w:rPr>
          <w:rFonts w:ascii="Arial" w:hAnsi="Arial" w:cs="Arial"/>
          <w:b/>
          <w:sz w:val="20"/>
          <w:szCs w:val="20"/>
        </w:rPr>
      </w:pPr>
    </w:p>
    <w:p w:rsidR="00DB353C" w:rsidRPr="00DB353C" w:rsidRDefault="00DB353C" w:rsidP="00DB353C">
      <w:pPr>
        <w:spacing w:line="360" w:lineRule="auto"/>
        <w:jc w:val="both"/>
        <w:rPr>
          <w:rFonts w:ascii="Arial" w:hAnsi="Arial" w:cs="Arial"/>
          <w:sz w:val="20"/>
          <w:szCs w:val="20"/>
          <w:lang w:val="el-GR"/>
        </w:rPr>
      </w:pPr>
      <w:r w:rsidRPr="00DB353C">
        <w:rPr>
          <w:rFonts w:ascii="Arial" w:hAnsi="Arial" w:cs="Arial"/>
          <w:b/>
          <w:sz w:val="20"/>
          <w:szCs w:val="20"/>
          <w:lang w:val="el-GR"/>
        </w:rPr>
        <w:t>-Χρήση μονόλογου</w:t>
      </w:r>
      <w:r w:rsidRPr="00DB353C">
        <w:rPr>
          <w:rFonts w:ascii="Arial" w:hAnsi="Arial" w:cs="Arial"/>
          <w:sz w:val="20"/>
          <w:szCs w:val="20"/>
          <w:lang w:val="el-GR"/>
        </w:rPr>
        <w:t>: Ο μονόλογος είναι αφηγηματική τεχνική (όπως είναι και ο διάλογος, η τριτοπρόσωπη αφήγηση, η περιγραφή) και χρησιμοποιείται συνήθως όταν οι ήρωες προβλήματα και είναι μόνοι τους. Ο μονόλογος κάνει την αφήγηση πιο δραματική και αποκαλύπτει άμεσα τις σκέψεις και τα συναισθήματα των ηρώων.</w:t>
      </w:r>
    </w:p>
    <w:p w:rsidR="00DB353C" w:rsidRPr="00DB353C" w:rsidRDefault="00DB353C" w:rsidP="00DB353C">
      <w:pPr>
        <w:spacing w:line="360" w:lineRule="auto"/>
        <w:jc w:val="both"/>
        <w:rPr>
          <w:rFonts w:ascii="Arial" w:hAnsi="Arial" w:cs="Arial"/>
          <w:sz w:val="20"/>
          <w:szCs w:val="20"/>
          <w:lang w:val="el-GR"/>
        </w:rPr>
      </w:pPr>
      <w:r w:rsidRPr="00DB353C">
        <w:rPr>
          <w:rFonts w:ascii="Arial" w:hAnsi="Arial" w:cs="Arial"/>
          <w:sz w:val="20"/>
          <w:szCs w:val="20"/>
          <w:lang w:val="el-GR"/>
        </w:rPr>
        <w:lastRenderedPageBreak/>
        <w:t>Σ’ αυτή εδώ την ενότητα έχουμε το μονόλογο του Ποσειδώνα (</w:t>
      </w:r>
      <w:proofErr w:type="spellStart"/>
      <w:r w:rsidRPr="00DB353C">
        <w:rPr>
          <w:rFonts w:ascii="Arial" w:hAnsi="Arial" w:cs="Arial"/>
          <w:sz w:val="20"/>
          <w:szCs w:val="20"/>
          <w:lang w:val="el-GR"/>
        </w:rPr>
        <w:t>στίχ</w:t>
      </w:r>
      <w:proofErr w:type="spellEnd"/>
      <w:r w:rsidRPr="00DB353C">
        <w:rPr>
          <w:rFonts w:ascii="Arial" w:hAnsi="Arial" w:cs="Arial"/>
          <w:sz w:val="20"/>
          <w:szCs w:val="20"/>
          <w:lang w:val="el-GR"/>
        </w:rPr>
        <w:t>. ……………….) και δύο μονολόγους του Οδυσσέα (</w:t>
      </w:r>
      <w:proofErr w:type="spellStart"/>
      <w:r w:rsidRPr="00DB353C">
        <w:rPr>
          <w:rFonts w:ascii="Arial" w:hAnsi="Arial" w:cs="Arial"/>
          <w:sz w:val="20"/>
          <w:szCs w:val="20"/>
          <w:lang w:val="el-GR"/>
        </w:rPr>
        <w:t>στίχ</w:t>
      </w:r>
      <w:proofErr w:type="spellEnd"/>
      <w:r w:rsidRPr="00DB353C">
        <w:rPr>
          <w:rFonts w:ascii="Arial" w:hAnsi="Arial" w:cs="Arial"/>
          <w:sz w:val="20"/>
          <w:szCs w:val="20"/>
          <w:lang w:val="el-GR"/>
        </w:rPr>
        <w:t xml:space="preserve">……….  και </w:t>
      </w:r>
      <w:proofErr w:type="spellStart"/>
      <w:r w:rsidRPr="00DB353C">
        <w:rPr>
          <w:rFonts w:ascii="Arial" w:hAnsi="Arial" w:cs="Arial"/>
          <w:sz w:val="20"/>
          <w:szCs w:val="20"/>
          <w:lang w:val="el-GR"/>
        </w:rPr>
        <w:t>στίχ</w:t>
      </w:r>
      <w:proofErr w:type="spellEnd"/>
      <w:r w:rsidRPr="00DB353C">
        <w:rPr>
          <w:rFonts w:ascii="Arial" w:hAnsi="Arial" w:cs="Arial"/>
          <w:sz w:val="20"/>
          <w:szCs w:val="20"/>
          <w:lang w:val="el-GR"/>
        </w:rPr>
        <w:t>. ………..)ΣΥΜΠΛΗΡΩΣΤΕ ΤΟΥΣ ΣΤΙΧΟΥΣ ΟΠΟΥ ΥΠΑΡΧΕΙ ΜΟΝΟΛΟΓΟΣ</w:t>
      </w:r>
    </w:p>
    <w:p w:rsidR="00DB353C" w:rsidRPr="00DB353C" w:rsidRDefault="00DB353C" w:rsidP="00DB353C">
      <w:pPr>
        <w:spacing w:line="360" w:lineRule="auto"/>
        <w:jc w:val="both"/>
        <w:rPr>
          <w:rFonts w:ascii="Arial" w:hAnsi="Arial" w:cs="Arial"/>
          <w:sz w:val="20"/>
          <w:szCs w:val="20"/>
          <w:lang w:val="el-GR"/>
        </w:rPr>
      </w:pPr>
    </w:p>
    <w:p w:rsidR="00DB353C" w:rsidRPr="00DB353C" w:rsidRDefault="00DB353C" w:rsidP="00DB353C">
      <w:pPr>
        <w:jc w:val="both"/>
        <w:rPr>
          <w:rFonts w:ascii="Arial" w:hAnsi="Arial" w:cs="Arial"/>
          <w:sz w:val="18"/>
          <w:szCs w:val="18"/>
          <w:lang w:val="el-GR"/>
        </w:rPr>
      </w:pPr>
    </w:p>
    <w:p w:rsidR="00DB353C" w:rsidRPr="00DB353C" w:rsidRDefault="00DB353C" w:rsidP="00DB353C">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18"/>
          <w:szCs w:val="18"/>
          <w:lang w:val="el-GR"/>
        </w:rPr>
      </w:pPr>
      <w:r w:rsidRPr="00DB353C">
        <w:rPr>
          <w:rFonts w:ascii="Arial" w:hAnsi="Arial" w:cs="Arial"/>
          <w:sz w:val="18"/>
          <w:szCs w:val="18"/>
          <w:lang w:val="el-GR"/>
        </w:rPr>
        <w:t xml:space="preserve">-Η </w:t>
      </w:r>
      <w:r w:rsidRPr="00DB353C">
        <w:rPr>
          <w:rFonts w:ascii="Arial" w:hAnsi="Arial" w:cs="Arial"/>
          <w:b/>
          <w:sz w:val="18"/>
          <w:szCs w:val="18"/>
          <w:u w:val="single"/>
          <w:lang w:val="el-GR"/>
        </w:rPr>
        <w:t>παρομοίωση</w:t>
      </w:r>
      <w:r w:rsidRPr="00DB353C">
        <w:rPr>
          <w:rFonts w:ascii="Arial" w:hAnsi="Arial" w:cs="Arial"/>
          <w:sz w:val="18"/>
          <w:szCs w:val="18"/>
          <w:lang w:val="el-GR"/>
        </w:rPr>
        <w:t xml:space="preserve"> είναι σχήμα λόγου κατά το οποίο για να κατανοήσουμε την ιδιότητα ενός προσώπου, ενός πράγματος, μιας ιδέας, το συσχετίζουμε με κάτι άλλο πολύ γνωστό, που έχει την ίδια ιδιότητα σε μεγάλο βαθμό. Η σύγκριση γίνεται με </w:t>
      </w:r>
      <w:proofErr w:type="spellStart"/>
      <w:r w:rsidRPr="00DB353C">
        <w:rPr>
          <w:rFonts w:ascii="Arial" w:hAnsi="Arial" w:cs="Arial"/>
          <w:sz w:val="18"/>
          <w:szCs w:val="18"/>
          <w:lang w:val="el-GR"/>
        </w:rPr>
        <w:t>παρομοιαστικές</w:t>
      </w:r>
      <w:proofErr w:type="spellEnd"/>
      <w:r w:rsidRPr="00DB353C">
        <w:rPr>
          <w:rFonts w:ascii="Arial" w:hAnsi="Arial" w:cs="Arial"/>
          <w:sz w:val="18"/>
          <w:szCs w:val="18"/>
          <w:lang w:val="el-GR"/>
        </w:rPr>
        <w:t xml:space="preserve"> λέξεις: σαν, καθώς, όπως, κτλ.</w:t>
      </w:r>
    </w:p>
    <w:p w:rsidR="00DB353C" w:rsidRPr="00DB353C" w:rsidRDefault="00DB353C" w:rsidP="00DB353C">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18"/>
          <w:szCs w:val="18"/>
          <w:lang w:val="el-GR"/>
        </w:rPr>
      </w:pPr>
      <w:r w:rsidRPr="00DB353C">
        <w:rPr>
          <w:rFonts w:ascii="Arial" w:hAnsi="Arial" w:cs="Arial"/>
          <w:sz w:val="18"/>
          <w:szCs w:val="18"/>
          <w:lang w:val="el-GR"/>
        </w:rPr>
        <w:t xml:space="preserve">Όταν αναλύουμε μια </w:t>
      </w:r>
      <w:r w:rsidRPr="00DB353C">
        <w:rPr>
          <w:rFonts w:ascii="Arial" w:hAnsi="Arial" w:cs="Arial"/>
          <w:b/>
          <w:sz w:val="18"/>
          <w:szCs w:val="18"/>
          <w:lang w:val="el-GR"/>
        </w:rPr>
        <w:t>ΕΚΤΕΤΑΜΕΝΗ/ΔΙΕΞΟΔΙΚΗ παρομοίωση</w:t>
      </w:r>
      <w:r w:rsidRPr="00DB353C">
        <w:rPr>
          <w:rFonts w:ascii="Arial" w:hAnsi="Arial" w:cs="Arial"/>
          <w:sz w:val="18"/>
          <w:szCs w:val="18"/>
          <w:lang w:val="el-GR"/>
        </w:rPr>
        <w:t>:</w:t>
      </w:r>
    </w:p>
    <w:p w:rsidR="00DB353C" w:rsidRPr="00DB353C" w:rsidRDefault="00DB353C" w:rsidP="00DB353C">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lang w:val="el-GR"/>
        </w:rPr>
      </w:pPr>
      <w:r w:rsidRPr="00DB353C">
        <w:rPr>
          <w:rFonts w:ascii="Arial" w:hAnsi="Arial" w:cs="Arial"/>
          <w:sz w:val="20"/>
          <w:szCs w:val="20"/>
          <w:lang w:val="el-GR"/>
        </w:rPr>
        <w:t xml:space="preserve">1) Προσδιορίζουμε: α) </w:t>
      </w:r>
      <w:r w:rsidRPr="00DB353C">
        <w:rPr>
          <w:rFonts w:ascii="Arial" w:hAnsi="Arial" w:cs="Arial"/>
          <w:sz w:val="20"/>
          <w:szCs w:val="20"/>
          <w:u w:val="single"/>
          <w:lang w:val="el-GR"/>
        </w:rPr>
        <w:t>το αναφορικό μέρος</w:t>
      </w:r>
      <w:r w:rsidRPr="00DB353C">
        <w:rPr>
          <w:rFonts w:ascii="Arial" w:hAnsi="Arial" w:cs="Arial"/>
          <w:sz w:val="20"/>
          <w:szCs w:val="20"/>
          <w:lang w:val="el-GR"/>
        </w:rPr>
        <w:t xml:space="preserve"> τη παρομοίωσης (την εικόνα) που εισάγεται με λέξεις όπως: σαν, όπως, πώς, καθώς, κτλ</w:t>
      </w:r>
    </w:p>
    <w:p w:rsidR="00DB353C" w:rsidRPr="00DB353C" w:rsidRDefault="00DB353C" w:rsidP="00DB353C">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lang w:val="el-GR"/>
        </w:rPr>
      </w:pPr>
      <w:r w:rsidRPr="00DB353C">
        <w:rPr>
          <w:rFonts w:ascii="Arial" w:hAnsi="Arial" w:cs="Arial"/>
          <w:sz w:val="20"/>
          <w:szCs w:val="20"/>
          <w:lang w:val="el-GR"/>
        </w:rPr>
        <w:t>Στο αναφορικό μέρος υπάρχουν θέματα από την καθημερινή ζωή των ανθρώπων, τις αγροτικές δουλειές, το κυνήγι, το ψάρεμα ή τη μυθολογία, θέματα πολύ γνωστά και οικεία στους ανθρώπους ώστε να καταλάβουν το νόημα της παρομοίωσης.</w:t>
      </w:r>
    </w:p>
    <w:p w:rsidR="00DB353C" w:rsidRPr="00DB353C" w:rsidRDefault="00DB353C" w:rsidP="00DB353C">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lang w:val="el-GR"/>
        </w:rPr>
      </w:pPr>
      <w:r w:rsidRPr="00DB353C">
        <w:rPr>
          <w:rFonts w:ascii="Arial" w:hAnsi="Arial" w:cs="Arial"/>
          <w:sz w:val="20"/>
          <w:szCs w:val="20"/>
          <w:lang w:val="el-GR"/>
        </w:rPr>
        <w:t xml:space="preserve">β) </w:t>
      </w:r>
      <w:r w:rsidRPr="00DB353C">
        <w:rPr>
          <w:rFonts w:ascii="Arial" w:hAnsi="Arial" w:cs="Arial"/>
          <w:sz w:val="20"/>
          <w:szCs w:val="20"/>
          <w:u w:val="single"/>
          <w:lang w:val="el-GR"/>
        </w:rPr>
        <w:t>το δεικτικό μέρος</w:t>
      </w:r>
      <w:r w:rsidRPr="00DB353C">
        <w:rPr>
          <w:rFonts w:ascii="Arial" w:hAnsi="Arial" w:cs="Arial"/>
          <w:sz w:val="20"/>
          <w:szCs w:val="20"/>
          <w:lang w:val="el-GR"/>
        </w:rPr>
        <w:t xml:space="preserve"> της παρομοίωσης (την αφήγηση) που εισάγεται με λέξεις όπως: έτσι, παρόμοια, κτλ.</w:t>
      </w:r>
    </w:p>
    <w:p w:rsidR="00DB353C" w:rsidRPr="00DB353C" w:rsidRDefault="00DB353C" w:rsidP="00DB353C">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lang w:val="el-GR"/>
        </w:rPr>
      </w:pPr>
      <w:r w:rsidRPr="00DB353C">
        <w:rPr>
          <w:rFonts w:ascii="Arial" w:hAnsi="Arial" w:cs="Arial"/>
          <w:sz w:val="20"/>
          <w:szCs w:val="20"/>
          <w:lang w:val="el-GR"/>
        </w:rPr>
        <w:t xml:space="preserve">γ) τον </w:t>
      </w:r>
      <w:r w:rsidRPr="00DB353C">
        <w:rPr>
          <w:rFonts w:ascii="Arial" w:hAnsi="Arial" w:cs="Arial"/>
          <w:sz w:val="20"/>
          <w:szCs w:val="20"/>
          <w:u w:val="single"/>
          <w:lang w:val="el-GR"/>
        </w:rPr>
        <w:t>κοινό όρο</w:t>
      </w:r>
      <w:r w:rsidRPr="00DB353C">
        <w:rPr>
          <w:rFonts w:ascii="Arial" w:hAnsi="Arial" w:cs="Arial"/>
          <w:sz w:val="20"/>
          <w:szCs w:val="20"/>
          <w:lang w:val="el-GR"/>
        </w:rPr>
        <w:t xml:space="preserve"> ανάμεσα στην εικόνα και την αφήγηση. Κυρίως όμως </w:t>
      </w:r>
    </w:p>
    <w:p w:rsidR="00DB353C" w:rsidRPr="00DB353C" w:rsidRDefault="00DB353C" w:rsidP="00DB353C">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lang w:val="el-GR"/>
        </w:rPr>
      </w:pPr>
      <w:r w:rsidRPr="00DB353C">
        <w:rPr>
          <w:rFonts w:ascii="Arial" w:hAnsi="Arial" w:cs="Arial"/>
          <w:sz w:val="20"/>
          <w:szCs w:val="20"/>
          <w:lang w:val="el-GR"/>
        </w:rPr>
        <w:t xml:space="preserve">2) Επισημαίνουμε το </w:t>
      </w:r>
      <w:r w:rsidRPr="00DB353C">
        <w:rPr>
          <w:rFonts w:ascii="Arial" w:hAnsi="Arial" w:cs="Arial"/>
          <w:sz w:val="20"/>
          <w:szCs w:val="20"/>
          <w:u w:val="single"/>
          <w:lang w:val="el-GR"/>
        </w:rPr>
        <w:t>λειτουργικό ρόλο</w:t>
      </w:r>
      <w:r w:rsidRPr="00DB353C">
        <w:rPr>
          <w:rFonts w:ascii="Arial" w:hAnsi="Arial" w:cs="Arial"/>
          <w:sz w:val="20"/>
          <w:szCs w:val="20"/>
          <w:lang w:val="el-GR"/>
        </w:rPr>
        <w:t xml:space="preserve"> της: φωτίζει, συμπληρώνει , εμπλουτίζει την εικόνα. </w:t>
      </w:r>
    </w:p>
    <w:p w:rsidR="00DB353C" w:rsidRPr="00DB353C" w:rsidRDefault="00DB353C" w:rsidP="00DB353C">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lang w:val="el-GR"/>
        </w:rPr>
      </w:pPr>
      <w:r w:rsidRPr="00DB353C">
        <w:rPr>
          <w:rFonts w:ascii="Arial" w:hAnsi="Arial" w:cs="Arial"/>
          <w:sz w:val="20"/>
          <w:szCs w:val="20"/>
          <w:lang w:val="el-GR"/>
        </w:rPr>
        <w:t>Τέτοιες παρομοιώσεις βρίσκονται στη ραψωδία ε στίχοι 362-366 και 405-406.</w:t>
      </w:r>
    </w:p>
    <w:p w:rsidR="00DB353C" w:rsidRPr="00DB353C" w:rsidRDefault="00DB353C" w:rsidP="00DB353C">
      <w:pPr>
        <w:pBdr>
          <w:top w:val="single" w:sz="4" w:space="1" w:color="auto"/>
          <w:left w:val="single" w:sz="4" w:space="4" w:color="auto"/>
          <w:bottom w:val="single" w:sz="4" w:space="1" w:color="auto"/>
          <w:right w:val="single" w:sz="4" w:space="4" w:color="auto"/>
        </w:pBdr>
        <w:jc w:val="both"/>
        <w:rPr>
          <w:rFonts w:ascii="Arial" w:hAnsi="Arial" w:cs="Arial"/>
          <w:sz w:val="18"/>
          <w:szCs w:val="18"/>
          <w:lang w:val="el-GR"/>
        </w:rPr>
      </w:pPr>
    </w:p>
    <w:p w:rsidR="00DB353C" w:rsidRPr="00DB353C" w:rsidRDefault="00DB353C" w:rsidP="00DB353C">
      <w:pPr>
        <w:pBdr>
          <w:top w:val="single" w:sz="4" w:space="1" w:color="auto"/>
          <w:left w:val="single" w:sz="4" w:space="4" w:color="auto"/>
          <w:bottom w:val="single" w:sz="4" w:space="1" w:color="auto"/>
          <w:right w:val="single" w:sz="4" w:space="4" w:color="auto"/>
        </w:pBdr>
        <w:jc w:val="both"/>
        <w:rPr>
          <w:rFonts w:ascii="Arial" w:hAnsi="Arial" w:cs="Arial"/>
          <w:sz w:val="18"/>
          <w:szCs w:val="18"/>
          <w:lang w:val="el-GR"/>
        </w:rPr>
      </w:pPr>
      <w:r w:rsidRPr="00DB353C">
        <w:rPr>
          <w:rFonts w:ascii="Arial" w:hAnsi="Arial" w:cs="Arial"/>
          <w:sz w:val="18"/>
          <w:szCs w:val="18"/>
          <w:lang w:val="el-GR"/>
        </w:rPr>
        <w:t>ΠΡΟΣΠΑΘΗΣΤΕ ΝΑ ΑΝΑΛΥΣΕΤΕ ΤΗΝ ΠΡΩΤΗ ΕΚΤΕΤΑΜΕΝΗ ΠΑΡΟΜΟΙΩΣΗ, ΠΟΥ ΒΡΙΣΚΕΤΑΙ ΣΤΟΥΣ ΣΤΙΧΟΥΣ 362-366</w:t>
      </w:r>
    </w:p>
    <w:p w:rsidR="00DB353C" w:rsidRPr="00DB353C" w:rsidRDefault="00DB353C" w:rsidP="00DB353C">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18"/>
          <w:szCs w:val="18"/>
          <w:lang w:val="el-GR"/>
        </w:rPr>
      </w:pPr>
      <w:r w:rsidRPr="00DB353C">
        <w:rPr>
          <w:rFonts w:ascii="Arial" w:hAnsi="Arial" w:cs="Arial"/>
          <w:sz w:val="18"/>
          <w:szCs w:val="18"/>
          <w:lang w:val="el-GR"/>
        </w:rPr>
        <w:t>………………………………………………………………………………………………………………………………………………………………………………………………………………………………………………………………………………………………………………………………………………………………………………………………………………………………………………………………………………………………………………………………………………………………………………………………………………………………………………………………………………………………………………………………………………………………………………………………………………………………………………………………………………………………………………………………………………………………………………………………………………………………………………………………………………………………………………………………………………………………………………………………………………………………………………………………………………………………………………………………………………………………………………………………………………………………………………………………………………………………………………………………………………………………………………</w:t>
      </w:r>
    </w:p>
    <w:p w:rsidR="00DB353C" w:rsidRPr="00DB353C" w:rsidRDefault="00DB353C" w:rsidP="00DB353C">
      <w:pPr>
        <w:rPr>
          <w:rFonts w:ascii="Arial" w:hAnsi="Arial" w:cs="Arial"/>
          <w:b/>
          <w:sz w:val="18"/>
          <w:szCs w:val="18"/>
          <w:lang w:val="el-GR"/>
        </w:rPr>
      </w:pPr>
      <w:r w:rsidRPr="00DB353C">
        <w:rPr>
          <w:rFonts w:ascii="Arial" w:hAnsi="Arial" w:cs="Arial"/>
          <w:b/>
          <w:sz w:val="18"/>
          <w:szCs w:val="18"/>
          <w:lang w:val="el-GR"/>
        </w:rPr>
        <w:lastRenderedPageBreak/>
        <w:t xml:space="preserve">                                 </w:t>
      </w:r>
    </w:p>
    <w:p w:rsidR="00DB353C" w:rsidRPr="00DB353C" w:rsidRDefault="00DB353C" w:rsidP="00DB353C">
      <w:pPr>
        <w:rPr>
          <w:rFonts w:ascii="Arial" w:hAnsi="Arial" w:cs="Arial"/>
          <w:b/>
          <w:sz w:val="18"/>
          <w:szCs w:val="18"/>
          <w:lang w:val="el-GR"/>
        </w:rPr>
      </w:pPr>
    </w:p>
    <w:p w:rsidR="00DB353C" w:rsidRDefault="00DB353C" w:rsidP="00DB353C">
      <w:pPr>
        <w:spacing w:line="360" w:lineRule="auto"/>
        <w:rPr>
          <w:rFonts w:ascii="Arial" w:hAnsi="Arial" w:cs="Arial"/>
          <w:b/>
          <w:sz w:val="20"/>
          <w:szCs w:val="20"/>
          <w:lang w:val="el-GR"/>
        </w:rPr>
      </w:pPr>
      <w:r w:rsidRPr="00DB353C">
        <w:rPr>
          <w:rFonts w:ascii="Arial" w:hAnsi="Arial" w:cs="Arial"/>
          <w:b/>
          <w:sz w:val="20"/>
          <w:szCs w:val="20"/>
          <w:lang w:val="el-GR"/>
        </w:rPr>
        <w:t xml:space="preserve">          </w:t>
      </w:r>
    </w:p>
    <w:p w:rsidR="00DB353C" w:rsidRPr="00DB353C" w:rsidRDefault="00DB353C" w:rsidP="00DB353C">
      <w:pPr>
        <w:spacing w:line="360" w:lineRule="auto"/>
        <w:rPr>
          <w:rFonts w:ascii="Arial" w:hAnsi="Arial" w:cs="Arial"/>
          <w:b/>
          <w:sz w:val="20"/>
          <w:szCs w:val="20"/>
          <w:lang w:val="el-GR"/>
        </w:rPr>
      </w:pPr>
      <w:r w:rsidRPr="00DB353C">
        <w:rPr>
          <w:rFonts w:ascii="Arial" w:hAnsi="Arial" w:cs="Arial"/>
          <w:b/>
          <w:sz w:val="20"/>
          <w:szCs w:val="20"/>
          <w:lang w:val="el-GR"/>
        </w:rPr>
        <w:t xml:space="preserve">   ΧΡΗΣΗ ΤΟΥ «ΑΠΟ ΜΗΧΑΝΗΣ ΘΕΟΥ»:</w:t>
      </w:r>
    </w:p>
    <w:p w:rsidR="00DB353C" w:rsidRPr="009B4FE3" w:rsidRDefault="00DB353C" w:rsidP="00DB353C">
      <w:pPr>
        <w:pStyle w:val="1"/>
        <w:numPr>
          <w:ilvl w:val="0"/>
          <w:numId w:val="1"/>
        </w:numPr>
        <w:spacing w:line="360" w:lineRule="auto"/>
        <w:rPr>
          <w:rFonts w:ascii="Arial" w:hAnsi="Arial" w:cs="Arial"/>
          <w:sz w:val="20"/>
          <w:szCs w:val="20"/>
        </w:rPr>
      </w:pPr>
      <w:r w:rsidRPr="009B4FE3">
        <w:rPr>
          <w:rFonts w:ascii="Arial" w:hAnsi="Arial" w:cs="Arial"/>
          <w:sz w:val="20"/>
          <w:szCs w:val="20"/>
        </w:rPr>
        <w:t>Πρόκειται για ένα εύρημα που διασώζει τα σχέδια του δημιουργού όταν αυτά κινδυνεύουν να ματαιωθούν. Η «μηχανή» ήταν ένας γερανός που βοηθούσε τους ηθοποιούς να ανυψώνονται αρκετά μέτρα πάνω από τη σκηνή.</w:t>
      </w:r>
    </w:p>
    <w:p w:rsidR="00DB353C" w:rsidRPr="009B4FE3" w:rsidRDefault="00DB353C" w:rsidP="00DB353C">
      <w:pPr>
        <w:pStyle w:val="1"/>
        <w:numPr>
          <w:ilvl w:val="0"/>
          <w:numId w:val="1"/>
        </w:numPr>
        <w:spacing w:line="360" w:lineRule="auto"/>
        <w:rPr>
          <w:rFonts w:ascii="Arial" w:hAnsi="Arial" w:cs="Arial"/>
          <w:sz w:val="20"/>
          <w:szCs w:val="20"/>
        </w:rPr>
      </w:pPr>
      <w:r w:rsidRPr="009B4FE3">
        <w:rPr>
          <w:rFonts w:ascii="Arial" w:hAnsi="Arial" w:cs="Arial"/>
          <w:sz w:val="20"/>
          <w:szCs w:val="20"/>
        </w:rPr>
        <w:t>Η Λευκοθέη λειτουργεί ως από μηχανής θεός, αφού η Αθηνά δεν μπορεί να εμφανιστεί λόγω Ποσειδώνα, και σώζει τον Οδυσσέα.</w:t>
      </w:r>
    </w:p>
    <w:p w:rsidR="00DB353C" w:rsidRPr="009B4FE3" w:rsidRDefault="00DB353C" w:rsidP="00DB353C">
      <w:pPr>
        <w:pStyle w:val="1"/>
        <w:numPr>
          <w:ilvl w:val="0"/>
          <w:numId w:val="1"/>
        </w:numPr>
        <w:rPr>
          <w:rFonts w:ascii="Arial" w:hAnsi="Arial" w:cs="Arial"/>
          <w:sz w:val="20"/>
          <w:szCs w:val="20"/>
        </w:rPr>
      </w:pPr>
    </w:p>
    <w:p w:rsidR="00DB353C" w:rsidRPr="009B4FE3" w:rsidRDefault="00DB353C" w:rsidP="00DB353C">
      <w:pPr>
        <w:pStyle w:val="1"/>
        <w:spacing w:line="360" w:lineRule="auto"/>
        <w:ind w:left="0"/>
        <w:rPr>
          <w:rFonts w:ascii="Arial" w:hAnsi="Arial" w:cs="Arial"/>
          <w:b/>
          <w:sz w:val="20"/>
          <w:szCs w:val="20"/>
        </w:rPr>
      </w:pPr>
      <w:r w:rsidRPr="009B4FE3">
        <w:rPr>
          <w:rFonts w:ascii="Arial" w:hAnsi="Arial" w:cs="Arial"/>
          <w:b/>
          <w:sz w:val="20"/>
          <w:szCs w:val="20"/>
        </w:rPr>
        <w:t xml:space="preserve">ΣΗΜΑΝΤΙΚΑ ΣΗΜΕΙΑ </w:t>
      </w:r>
      <w:r>
        <w:rPr>
          <w:rFonts w:ascii="Arial" w:hAnsi="Arial" w:cs="Arial"/>
          <w:b/>
          <w:sz w:val="20"/>
          <w:szCs w:val="20"/>
        </w:rPr>
        <w:t xml:space="preserve">- </w:t>
      </w:r>
      <w:r w:rsidRPr="009B4FE3">
        <w:rPr>
          <w:rFonts w:ascii="Arial" w:hAnsi="Arial" w:cs="Arial"/>
          <w:b/>
          <w:sz w:val="20"/>
          <w:szCs w:val="20"/>
        </w:rPr>
        <w:t>ΝΑ ΣΥΜΠΛΗΡΩΣΕΤΕ ΤΑ ΠΑΡΑΚΑΤΩ:</w:t>
      </w:r>
    </w:p>
    <w:p w:rsidR="00DB353C" w:rsidRDefault="00DB353C" w:rsidP="00DB353C">
      <w:pPr>
        <w:pStyle w:val="1"/>
        <w:spacing w:line="360" w:lineRule="auto"/>
        <w:ind w:left="0"/>
        <w:rPr>
          <w:rFonts w:ascii="Arial" w:hAnsi="Arial" w:cs="Arial"/>
          <w:sz w:val="20"/>
          <w:szCs w:val="20"/>
        </w:rPr>
      </w:pPr>
      <w:r w:rsidRPr="009B4FE3">
        <w:rPr>
          <w:rFonts w:ascii="Arial" w:hAnsi="Arial" w:cs="Arial"/>
          <w:sz w:val="20"/>
          <w:szCs w:val="20"/>
        </w:rPr>
        <w:t xml:space="preserve">-Στ. 318-319: Προοικονομία. Τι </w:t>
      </w:r>
      <w:proofErr w:type="spellStart"/>
      <w:r w:rsidRPr="009B4FE3">
        <w:rPr>
          <w:rFonts w:ascii="Arial" w:hAnsi="Arial" w:cs="Arial"/>
          <w:sz w:val="20"/>
          <w:szCs w:val="20"/>
        </w:rPr>
        <w:t>προοικονομείται</w:t>
      </w:r>
      <w:proofErr w:type="spellEnd"/>
      <w:r w:rsidRPr="009B4FE3">
        <w:rPr>
          <w:rFonts w:ascii="Arial" w:hAnsi="Arial" w:cs="Arial"/>
          <w:sz w:val="20"/>
          <w:szCs w:val="20"/>
        </w:rPr>
        <w:t>;……………</w:t>
      </w:r>
      <w:r>
        <w:rPr>
          <w:rFonts w:ascii="Arial" w:hAnsi="Arial" w:cs="Arial"/>
          <w:sz w:val="20"/>
          <w:szCs w:val="20"/>
        </w:rPr>
        <w:t>…………………………………………………………………</w:t>
      </w:r>
    </w:p>
    <w:p w:rsidR="00DB353C" w:rsidRPr="009B4FE3" w:rsidRDefault="00DB353C" w:rsidP="00DB353C">
      <w:pPr>
        <w:pStyle w:val="1"/>
        <w:spacing w:line="360" w:lineRule="auto"/>
        <w:ind w:left="0"/>
        <w:rPr>
          <w:rFonts w:ascii="Arial" w:hAnsi="Arial" w:cs="Arial"/>
          <w:sz w:val="20"/>
          <w:szCs w:val="20"/>
        </w:rPr>
      </w:pPr>
    </w:p>
    <w:p w:rsidR="00DB353C" w:rsidRDefault="00DB353C" w:rsidP="00DB353C">
      <w:pPr>
        <w:pStyle w:val="1"/>
        <w:spacing w:line="360" w:lineRule="auto"/>
        <w:ind w:left="0"/>
        <w:rPr>
          <w:rFonts w:ascii="Arial" w:hAnsi="Arial" w:cs="Arial"/>
          <w:sz w:val="20"/>
          <w:szCs w:val="20"/>
        </w:rPr>
      </w:pPr>
      <w:r w:rsidRPr="009B4FE3">
        <w:rPr>
          <w:rFonts w:ascii="Arial" w:hAnsi="Arial" w:cs="Arial"/>
          <w:sz w:val="20"/>
          <w:szCs w:val="20"/>
        </w:rPr>
        <w:t>-στ.333-335: Επική ειρωνεία.</w:t>
      </w:r>
      <w:r>
        <w:rPr>
          <w:rFonts w:ascii="Arial" w:hAnsi="Arial" w:cs="Arial"/>
          <w:sz w:val="20"/>
          <w:szCs w:val="20"/>
        </w:rPr>
        <w:t xml:space="preserve"> </w:t>
      </w:r>
      <w:r w:rsidRPr="009B4FE3">
        <w:rPr>
          <w:rFonts w:ascii="Arial" w:hAnsi="Arial" w:cs="Arial"/>
          <w:sz w:val="20"/>
          <w:szCs w:val="20"/>
        </w:rPr>
        <w:t>Ποιος αγνοεί τι;…………</w:t>
      </w:r>
      <w:r>
        <w:rPr>
          <w:rFonts w:ascii="Arial" w:hAnsi="Arial" w:cs="Arial"/>
          <w:sz w:val="20"/>
          <w:szCs w:val="20"/>
        </w:rPr>
        <w:t>…………………………………………………………………………</w:t>
      </w:r>
    </w:p>
    <w:p w:rsidR="00DB353C" w:rsidRPr="009B4FE3" w:rsidRDefault="00DB353C" w:rsidP="00DB353C">
      <w:pPr>
        <w:pStyle w:val="1"/>
        <w:spacing w:line="360" w:lineRule="auto"/>
        <w:ind w:left="0"/>
        <w:rPr>
          <w:rFonts w:ascii="Arial" w:hAnsi="Arial" w:cs="Arial"/>
          <w:sz w:val="20"/>
          <w:szCs w:val="20"/>
        </w:rPr>
      </w:pPr>
    </w:p>
    <w:p w:rsidR="00DB353C" w:rsidRDefault="00DB353C" w:rsidP="00DB353C">
      <w:pPr>
        <w:pStyle w:val="1"/>
        <w:spacing w:line="360" w:lineRule="auto"/>
        <w:ind w:left="0"/>
        <w:rPr>
          <w:rFonts w:ascii="Arial" w:hAnsi="Arial" w:cs="Arial"/>
          <w:sz w:val="20"/>
          <w:szCs w:val="20"/>
        </w:rPr>
      </w:pPr>
      <w:r w:rsidRPr="009B4FE3">
        <w:rPr>
          <w:rFonts w:ascii="Arial" w:hAnsi="Arial" w:cs="Arial"/>
          <w:sz w:val="20"/>
          <w:szCs w:val="20"/>
        </w:rPr>
        <w:t>-στ.336-338:Ηρωϊκό ιδανικό.</w:t>
      </w:r>
      <w:r>
        <w:rPr>
          <w:rFonts w:ascii="Arial" w:hAnsi="Arial" w:cs="Arial"/>
          <w:sz w:val="20"/>
          <w:szCs w:val="20"/>
        </w:rPr>
        <w:t xml:space="preserve"> </w:t>
      </w:r>
      <w:r w:rsidRPr="009B4FE3">
        <w:rPr>
          <w:rFonts w:ascii="Arial" w:hAnsi="Arial" w:cs="Arial"/>
          <w:sz w:val="20"/>
          <w:szCs w:val="20"/>
        </w:rPr>
        <w:t>Ποιο είναι;………………………</w:t>
      </w:r>
      <w:r>
        <w:rPr>
          <w:rFonts w:ascii="Arial" w:hAnsi="Arial" w:cs="Arial"/>
          <w:sz w:val="20"/>
          <w:szCs w:val="20"/>
        </w:rPr>
        <w:t>…………………………………………………………………</w:t>
      </w:r>
    </w:p>
    <w:p w:rsidR="00DB353C" w:rsidRPr="009B4FE3" w:rsidRDefault="00DB353C" w:rsidP="00DB353C">
      <w:pPr>
        <w:pStyle w:val="1"/>
        <w:spacing w:line="360" w:lineRule="auto"/>
        <w:ind w:left="0"/>
        <w:rPr>
          <w:rFonts w:ascii="Arial" w:hAnsi="Arial" w:cs="Arial"/>
          <w:sz w:val="20"/>
          <w:szCs w:val="20"/>
        </w:rPr>
      </w:pPr>
    </w:p>
    <w:p w:rsidR="00DB353C" w:rsidRDefault="00DB353C" w:rsidP="00DB353C">
      <w:pPr>
        <w:pStyle w:val="1"/>
        <w:spacing w:line="360" w:lineRule="auto"/>
        <w:ind w:left="0"/>
        <w:rPr>
          <w:rFonts w:ascii="Arial" w:hAnsi="Arial" w:cs="Arial"/>
          <w:sz w:val="20"/>
          <w:szCs w:val="20"/>
        </w:rPr>
      </w:pPr>
      <w:r w:rsidRPr="009B4FE3">
        <w:rPr>
          <w:rFonts w:ascii="Arial" w:hAnsi="Arial" w:cs="Arial"/>
          <w:sz w:val="20"/>
          <w:szCs w:val="20"/>
        </w:rPr>
        <w:t>-στ.343:Πολιτιστικά στοιχεία</w:t>
      </w:r>
      <w:r>
        <w:rPr>
          <w:rFonts w:ascii="Arial" w:hAnsi="Arial" w:cs="Arial"/>
          <w:sz w:val="20"/>
          <w:szCs w:val="20"/>
        </w:rPr>
        <w:t>.</w:t>
      </w:r>
      <w:r w:rsidRPr="009B4FE3">
        <w:rPr>
          <w:rFonts w:ascii="Arial" w:hAnsi="Arial" w:cs="Arial"/>
          <w:sz w:val="20"/>
          <w:szCs w:val="20"/>
        </w:rPr>
        <w:t xml:space="preserve"> Ποια είναι;……………………</w:t>
      </w:r>
      <w:r>
        <w:rPr>
          <w:rFonts w:ascii="Arial" w:hAnsi="Arial" w:cs="Arial"/>
          <w:sz w:val="20"/>
          <w:szCs w:val="20"/>
        </w:rPr>
        <w:t>……………………………………………………………………</w:t>
      </w:r>
    </w:p>
    <w:p w:rsidR="00DB353C" w:rsidRPr="009B4FE3" w:rsidRDefault="00DB353C" w:rsidP="00DB353C">
      <w:pPr>
        <w:pStyle w:val="1"/>
        <w:spacing w:line="360" w:lineRule="auto"/>
        <w:ind w:left="0"/>
        <w:rPr>
          <w:rFonts w:ascii="Arial" w:hAnsi="Arial" w:cs="Arial"/>
          <w:sz w:val="20"/>
          <w:szCs w:val="20"/>
        </w:rPr>
      </w:pPr>
    </w:p>
    <w:p w:rsidR="00DB353C" w:rsidRDefault="00DB353C" w:rsidP="00DB353C">
      <w:pPr>
        <w:pStyle w:val="1"/>
        <w:spacing w:line="360" w:lineRule="auto"/>
        <w:ind w:left="0"/>
        <w:rPr>
          <w:rFonts w:ascii="Arial" w:hAnsi="Arial" w:cs="Arial"/>
          <w:sz w:val="20"/>
          <w:szCs w:val="20"/>
        </w:rPr>
      </w:pPr>
      <w:r w:rsidRPr="009B4FE3">
        <w:rPr>
          <w:rFonts w:ascii="Arial" w:hAnsi="Arial" w:cs="Arial"/>
          <w:sz w:val="20"/>
          <w:szCs w:val="20"/>
        </w:rPr>
        <w:t>-στ.371-372:Απλή παρομοίωση</w:t>
      </w:r>
      <w:r>
        <w:rPr>
          <w:rFonts w:ascii="Arial" w:hAnsi="Arial" w:cs="Arial"/>
          <w:sz w:val="20"/>
          <w:szCs w:val="20"/>
        </w:rPr>
        <w:t xml:space="preserve"> .Τι παρομοιάζεται</w:t>
      </w:r>
      <w:r w:rsidRPr="009B4FE3">
        <w:rPr>
          <w:rFonts w:ascii="Arial" w:hAnsi="Arial" w:cs="Arial"/>
          <w:sz w:val="20"/>
          <w:szCs w:val="20"/>
        </w:rPr>
        <w:t>…</w:t>
      </w:r>
      <w:r>
        <w:rPr>
          <w:rFonts w:ascii="Arial" w:hAnsi="Arial" w:cs="Arial"/>
          <w:sz w:val="20"/>
          <w:szCs w:val="20"/>
        </w:rPr>
        <w:t>……………………………………………………………………</w:t>
      </w:r>
    </w:p>
    <w:p w:rsidR="00DB353C" w:rsidRPr="009B4FE3" w:rsidRDefault="00DB353C" w:rsidP="00DB353C">
      <w:pPr>
        <w:pStyle w:val="1"/>
        <w:spacing w:line="360" w:lineRule="auto"/>
        <w:ind w:left="0"/>
        <w:rPr>
          <w:rFonts w:ascii="Arial" w:hAnsi="Arial" w:cs="Arial"/>
          <w:sz w:val="20"/>
          <w:szCs w:val="20"/>
        </w:rPr>
      </w:pPr>
    </w:p>
    <w:p w:rsidR="00DB353C" w:rsidRDefault="00DB353C" w:rsidP="00DB353C">
      <w:pPr>
        <w:pStyle w:val="1"/>
        <w:spacing w:line="360" w:lineRule="auto"/>
        <w:ind w:left="0"/>
        <w:rPr>
          <w:rFonts w:ascii="Arial" w:hAnsi="Arial" w:cs="Arial"/>
          <w:sz w:val="20"/>
          <w:szCs w:val="20"/>
        </w:rPr>
      </w:pPr>
      <w:r w:rsidRPr="009B4FE3">
        <w:rPr>
          <w:rFonts w:ascii="Arial" w:hAnsi="Arial" w:cs="Arial"/>
          <w:sz w:val="20"/>
          <w:szCs w:val="20"/>
        </w:rPr>
        <w:t>-στ.375:Προοικονομία</w:t>
      </w:r>
      <w:r>
        <w:rPr>
          <w:rFonts w:ascii="Arial" w:hAnsi="Arial" w:cs="Arial"/>
          <w:sz w:val="20"/>
          <w:szCs w:val="20"/>
        </w:rPr>
        <w:t>.</w:t>
      </w:r>
      <w:r w:rsidRPr="009B4FE3">
        <w:rPr>
          <w:rFonts w:ascii="Arial" w:hAnsi="Arial" w:cs="Arial"/>
          <w:sz w:val="20"/>
          <w:szCs w:val="20"/>
        </w:rPr>
        <w:t xml:space="preserve"> Τι </w:t>
      </w:r>
      <w:proofErr w:type="spellStart"/>
      <w:r w:rsidRPr="009B4FE3">
        <w:rPr>
          <w:rFonts w:ascii="Arial" w:hAnsi="Arial" w:cs="Arial"/>
          <w:sz w:val="20"/>
          <w:szCs w:val="20"/>
        </w:rPr>
        <w:t>προοικονομείται</w:t>
      </w:r>
      <w:proofErr w:type="spellEnd"/>
      <w:r w:rsidRPr="009B4FE3">
        <w:rPr>
          <w:rFonts w:ascii="Arial" w:hAnsi="Arial" w:cs="Arial"/>
          <w:sz w:val="20"/>
          <w:szCs w:val="20"/>
        </w:rPr>
        <w:t>;…………</w:t>
      </w:r>
      <w:r>
        <w:rPr>
          <w:rFonts w:ascii="Arial" w:hAnsi="Arial" w:cs="Arial"/>
          <w:sz w:val="20"/>
          <w:szCs w:val="20"/>
        </w:rPr>
        <w:t>……………………………………………………………………………</w:t>
      </w:r>
      <w:r w:rsidRPr="009B4FE3">
        <w:rPr>
          <w:rFonts w:ascii="Arial" w:hAnsi="Arial" w:cs="Arial"/>
          <w:sz w:val="20"/>
          <w:szCs w:val="20"/>
        </w:rPr>
        <w:t>.</w:t>
      </w:r>
    </w:p>
    <w:p w:rsidR="00DB353C" w:rsidRPr="009B4FE3" w:rsidRDefault="00DB353C" w:rsidP="00DB353C">
      <w:pPr>
        <w:pStyle w:val="1"/>
        <w:spacing w:line="360" w:lineRule="auto"/>
        <w:ind w:left="0"/>
        <w:rPr>
          <w:rFonts w:ascii="Arial" w:hAnsi="Arial" w:cs="Arial"/>
          <w:sz w:val="20"/>
          <w:szCs w:val="20"/>
        </w:rPr>
      </w:pPr>
    </w:p>
    <w:p w:rsidR="00DB353C" w:rsidRDefault="00DB353C" w:rsidP="00DB353C">
      <w:pPr>
        <w:pStyle w:val="1"/>
        <w:spacing w:line="360" w:lineRule="auto"/>
        <w:ind w:left="0"/>
        <w:rPr>
          <w:rFonts w:ascii="Arial" w:hAnsi="Arial" w:cs="Arial"/>
          <w:sz w:val="20"/>
          <w:szCs w:val="20"/>
        </w:rPr>
      </w:pPr>
      <w:r w:rsidRPr="009B4FE3">
        <w:rPr>
          <w:rFonts w:ascii="Arial" w:hAnsi="Arial" w:cs="Arial"/>
          <w:sz w:val="20"/>
          <w:szCs w:val="20"/>
        </w:rPr>
        <w:t>-στ.380:Προοικονομία</w:t>
      </w:r>
      <w:r>
        <w:rPr>
          <w:rFonts w:ascii="Arial" w:hAnsi="Arial" w:cs="Arial"/>
          <w:sz w:val="20"/>
          <w:szCs w:val="20"/>
        </w:rPr>
        <w:t>.</w:t>
      </w:r>
      <w:r w:rsidRPr="009B4FE3">
        <w:rPr>
          <w:rFonts w:ascii="Arial" w:hAnsi="Arial" w:cs="Arial"/>
          <w:sz w:val="20"/>
          <w:szCs w:val="20"/>
        </w:rPr>
        <w:t xml:space="preserve"> Τι </w:t>
      </w:r>
      <w:proofErr w:type="spellStart"/>
      <w:r w:rsidRPr="009B4FE3">
        <w:rPr>
          <w:rFonts w:ascii="Arial" w:hAnsi="Arial" w:cs="Arial"/>
          <w:sz w:val="20"/>
          <w:szCs w:val="20"/>
        </w:rPr>
        <w:t>προοικονομείται</w:t>
      </w:r>
      <w:proofErr w:type="spellEnd"/>
      <w:r w:rsidRPr="009B4FE3">
        <w:rPr>
          <w:rFonts w:ascii="Arial" w:hAnsi="Arial" w:cs="Arial"/>
          <w:sz w:val="20"/>
          <w:szCs w:val="20"/>
        </w:rPr>
        <w:t>;……………</w:t>
      </w:r>
      <w:r>
        <w:rPr>
          <w:rFonts w:ascii="Arial" w:hAnsi="Arial" w:cs="Arial"/>
          <w:sz w:val="20"/>
          <w:szCs w:val="20"/>
        </w:rPr>
        <w:t>…………………………………………………………………………</w:t>
      </w:r>
    </w:p>
    <w:p w:rsidR="00DB353C" w:rsidRPr="009B4FE3" w:rsidRDefault="00DB353C" w:rsidP="00DB353C">
      <w:pPr>
        <w:pStyle w:val="1"/>
        <w:spacing w:line="360" w:lineRule="auto"/>
        <w:ind w:left="0"/>
        <w:rPr>
          <w:rFonts w:ascii="Arial" w:hAnsi="Arial" w:cs="Arial"/>
          <w:sz w:val="20"/>
          <w:szCs w:val="20"/>
        </w:rPr>
      </w:pPr>
    </w:p>
    <w:p w:rsidR="00DB353C" w:rsidRPr="009B4FE3" w:rsidRDefault="00DB353C" w:rsidP="00DB353C">
      <w:pPr>
        <w:pStyle w:val="1"/>
        <w:spacing w:line="360" w:lineRule="auto"/>
        <w:ind w:left="0"/>
        <w:rPr>
          <w:rFonts w:ascii="Arial" w:hAnsi="Arial" w:cs="Arial"/>
          <w:sz w:val="20"/>
          <w:szCs w:val="20"/>
        </w:rPr>
      </w:pPr>
      <w:r w:rsidRPr="009B4FE3">
        <w:rPr>
          <w:rFonts w:ascii="Arial" w:hAnsi="Arial" w:cs="Arial"/>
          <w:sz w:val="20"/>
          <w:szCs w:val="20"/>
        </w:rPr>
        <w:t>Στ.408:Απλή παρομοίωση Τι παρομοιάζεται με τι;…………</w:t>
      </w:r>
      <w:r>
        <w:rPr>
          <w:rFonts w:ascii="Arial" w:hAnsi="Arial" w:cs="Arial"/>
          <w:sz w:val="20"/>
          <w:szCs w:val="20"/>
        </w:rPr>
        <w:t>……………………………………………………………………</w:t>
      </w:r>
    </w:p>
    <w:p w:rsidR="00D93113" w:rsidRPr="00DB353C" w:rsidRDefault="00D93113" w:rsidP="00DB353C">
      <w:pPr>
        <w:rPr>
          <w:lang w:val="el-GR"/>
        </w:rPr>
      </w:pPr>
    </w:p>
    <w:sectPr w:rsidR="00D93113" w:rsidRPr="00DB353C" w:rsidSect="00A85B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05F56"/>
    <w:multiLevelType w:val="hybridMultilevel"/>
    <w:tmpl w:val="9AECF2EC"/>
    <w:lvl w:ilvl="0" w:tplc="0F0A682A">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7CF3"/>
    <w:rsid w:val="0002420A"/>
    <w:rsid w:val="00095CCA"/>
    <w:rsid w:val="003A12A7"/>
    <w:rsid w:val="004F01EF"/>
    <w:rsid w:val="00557CF3"/>
    <w:rsid w:val="006054D4"/>
    <w:rsid w:val="006B78E4"/>
    <w:rsid w:val="007A40F9"/>
    <w:rsid w:val="00A85BE8"/>
    <w:rsid w:val="00CD7D10"/>
    <w:rsid w:val="00D93113"/>
    <w:rsid w:val="00DB353C"/>
    <w:rsid w:val="00F41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B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DB353C"/>
    <w:pPr>
      <w:ind w:left="720"/>
      <w:contextualSpacing/>
    </w:pPr>
    <w:rPr>
      <w:rFonts w:ascii="Calibri" w:eastAsia="Times New Roman" w:hAnsi="Calibri" w:cs="Times New Roman"/>
      <w:lang w:val="el-GR"/>
    </w:rPr>
  </w:style>
  <w:style w:type="character" w:styleId="-">
    <w:name w:val="Hyperlink"/>
    <w:basedOn w:val="a0"/>
    <w:uiPriority w:val="99"/>
    <w:unhideWhenUsed/>
    <w:rsid w:val="007A40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fragoulis@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805</Words>
  <Characters>4589</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Venia</dc:creator>
  <cp:lastModifiedBy>Venia</cp:lastModifiedBy>
  <cp:revision>6</cp:revision>
  <dcterms:created xsi:type="dcterms:W3CDTF">2020-03-27T13:49:00Z</dcterms:created>
  <dcterms:modified xsi:type="dcterms:W3CDTF">2020-03-27T18:15:00Z</dcterms:modified>
</cp:coreProperties>
</file>